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BA08" w14:textId="77777777" w:rsidR="00F93478" w:rsidRDefault="002E0089">
      <w:pPr>
        <w:pStyle w:val="Title"/>
        <w:rPr>
          <w:sz w:val="28"/>
          <w:u w:val="none"/>
        </w:rPr>
      </w:pPr>
      <w:r>
        <w:t>I Am Resolved</w:t>
      </w:r>
    </w:p>
    <w:p w14:paraId="6A52B8BE" w14:textId="78C26B67" w:rsidR="00F93478" w:rsidRDefault="00F93478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E0089">
        <w:rPr>
          <w:sz w:val="22"/>
        </w:rPr>
        <w:t xml:space="preserve">January </w:t>
      </w:r>
      <w:r w:rsidR="00EB7E5F">
        <w:rPr>
          <w:sz w:val="22"/>
        </w:rPr>
        <w:t>30</w:t>
      </w:r>
      <w:r w:rsidR="00EB7E5F" w:rsidRPr="00EB7E5F">
        <w:rPr>
          <w:sz w:val="22"/>
          <w:vertAlign w:val="superscript"/>
        </w:rPr>
        <w:t>th</w:t>
      </w:r>
      <w:r w:rsidR="00EB7E5F">
        <w:rPr>
          <w:sz w:val="22"/>
        </w:rPr>
        <w:t xml:space="preserve">, </w:t>
      </w:r>
      <w:r w:rsidR="002E0089">
        <w:rPr>
          <w:sz w:val="22"/>
        </w:rPr>
        <w:t>20</w:t>
      </w:r>
      <w:r w:rsidR="00CC5FF1">
        <w:rPr>
          <w:sz w:val="22"/>
        </w:rPr>
        <w:t>22</w:t>
      </w:r>
    </w:p>
    <w:p w14:paraId="02864A30" w14:textId="22725C6F" w:rsidR="00F93478" w:rsidRDefault="00F93478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457E48">
        <w:rPr>
          <w:sz w:val="22"/>
        </w:rPr>
        <w:t>II Cor</w:t>
      </w:r>
      <w:r w:rsidR="00CC5FF1">
        <w:rPr>
          <w:sz w:val="22"/>
        </w:rPr>
        <w:t>inthians</w:t>
      </w:r>
      <w:r w:rsidR="00457E48">
        <w:rPr>
          <w:sz w:val="22"/>
        </w:rPr>
        <w:t xml:space="preserve"> 13:5</w:t>
      </w:r>
      <w:r w:rsidR="00D607BF">
        <w:rPr>
          <w:sz w:val="22"/>
        </w:rPr>
        <w:t xml:space="preserve">      </w:t>
      </w:r>
      <w:bookmarkEnd w:id="0"/>
    </w:p>
    <w:p w14:paraId="74D8BBE5" w14:textId="77777777" w:rsidR="00F93478" w:rsidRPr="00B80B47" w:rsidRDefault="00F93478">
      <w:pPr>
        <w:rPr>
          <w:sz w:val="22"/>
          <w:szCs w:val="22"/>
        </w:rPr>
      </w:pPr>
    </w:p>
    <w:p w14:paraId="39AD43B2" w14:textId="77777777" w:rsidR="00F93478" w:rsidRDefault="00F93478">
      <w:pPr>
        <w:pStyle w:val="Heading3"/>
      </w:pPr>
      <w:r>
        <w:t>Intro</w:t>
      </w:r>
    </w:p>
    <w:p w14:paraId="470AC5AD" w14:textId="4D9EBDF4" w:rsidR="009B364B" w:rsidRPr="00D8090D" w:rsidRDefault="009B364B" w:rsidP="0048471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8090D">
        <w:rPr>
          <w:sz w:val="22"/>
          <w:szCs w:val="22"/>
        </w:rPr>
        <w:t xml:space="preserve">As one year fades into the archives of history, many people turn their attention </w:t>
      </w:r>
      <w:r w:rsidR="0004222C">
        <w:rPr>
          <w:sz w:val="22"/>
          <w:szCs w:val="22"/>
        </w:rPr>
        <w:t>to</w:t>
      </w:r>
      <w:r w:rsidRPr="00D8090D">
        <w:rPr>
          <w:sz w:val="22"/>
          <w:szCs w:val="22"/>
        </w:rPr>
        <w:t xml:space="preserve"> the new year.</w:t>
      </w:r>
    </w:p>
    <w:p w14:paraId="034E58AA" w14:textId="77777777" w:rsidR="009B364B" w:rsidRPr="00D8090D" w:rsidRDefault="009B364B" w:rsidP="009B364B">
      <w:pPr>
        <w:numPr>
          <w:ilvl w:val="1"/>
          <w:numId w:val="1"/>
        </w:numPr>
        <w:rPr>
          <w:sz w:val="22"/>
          <w:szCs w:val="22"/>
        </w:rPr>
      </w:pPr>
      <w:r w:rsidRPr="00D8090D">
        <w:rPr>
          <w:sz w:val="22"/>
          <w:szCs w:val="22"/>
        </w:rPr>
        <w:t>Many will make resolutions – most or all won’t be kept.</w:t>
      </w:r>
    </w:p>
    <w:p w14:paraId="6FAC2AED" w14:textId="5DEA077D" w:rsidR="009B364B" w:rsidRPr="00D8090D" w:rsidRDefault="00403FE5" w:rsidP="009B364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Resolution: To declare one’s opinion, intent or purpose; determination (Webster’s)</w:t>
      </w:r>
      <w:r w:rsidR="0004222C">
        <w:rPr>
          <w:sz w:val="22"/>
          <w:szCs w:val="22"/>
        </w:rPr>
        <w:t>.</w:t>
      </w:r>
    </w:p>
    <w:p w14:paraId="3AF7B6A5" w14:textId="6C38D3D2" w:rsidR="009B364B" w:rsidRPr="00D8090D" w:rsidRDefault="009B364B" w:rsidP="009B364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8090D">
        <w:rPr>
          <w:sz w:val="22"/>
          <w:szCs w:val="22"/>
        </w:rPr>
        <w:t xml:space="preserve">Resolutions </w:t>
      </w:r>
      <w:r w:rsidR="0004222C">
        <w:rPr>
          <w:sz w:val="22"/>
          <w:szCs w:val="22"/>
        </w:rPr>
        <w:t>can be</w:t>
      </w:r>
      <w:r w:rsidRPr="00D8090D">
        <w:rPr>
          <w:sz w:val="22"/>
          <w:szCs w:val="22"/>
        </w:rPr>
        <w:t xml:space="preserve"> silly </w:t>
      </w:r>
      <w:r w:rsidR="0004222C">
        <w:rPr>
          <w:sz w:val="22"/>
          <w:szCs w:val="22"/>
        </w:rPr>
        <w:t>&amp;</w:t>
      </w:r>
      <w:r w:rsidRPr="00D8090D">
        <w:rPr>
          <w:sz w:val="22"/>
          <w:szCs w:val="22"/>
        </w:rPr>
        <w:t xml:space="preserve"> seem to be made in jest</w:t>
      </w:r>
      <w:r w:rsidR="007E4D3A" w:rsidRPr="00D8090D">
        <w:rPr>
          <w:sz w:val="22"/>
          <w:szCs w:val="22"/>
        </w:rPr>
        <w:t xml:space="preserve"> – But </w:t>
      </w:r>
      <w:r w:rsidRPr="00D8090D">
        <w:rPr>
          <w:sz w:val="22"/>
          <w:szCs w:val="22"/>
        </w:rPr>
        <w:t xml:space="preserve">close </w:t>
      </w:r>
      <w:r w:rsidR="007E4D3A" w:rsidRPr="00D8090D">
        <w:rPr>
          <w:sz w:val="22"/>
          <w:szCs w:val="22"/>
        </w:rPr>
        <w:t xml:space="preserve">spiritual </w:t>
      </w:r>
      <w:r w:rsidRPr="00D8090D">
        <w:rPr>
          <w:sz w:val="22"/>
          <w:szCs w:val="22"/>
        </w:rPr>
        <w:t xml:space="preserve">examination </w:t>
      </w:r>
      <w:r w:rsidR="007E4D3A" w:rsidRPr="00D8090D">
        <w:rPr>
          <w:sz w:val="22"/>
          <w:szCs w:val="22"/>
        </w:rPr>
        <w:t>is needed!</w:t>
      </w:r>
    </w:p>
    <w:p w14:paraId="4C269BC0" w14:textId="33B6C806" w:rsidR="009B364B" w:rsidRPr="00D8090D" w:rsidRDefault="009B364B" w:rsidP="009B364B">
      <w:pPr>
        <w:numPr>
          <w:ilvl w:val="1"/>
          <w:numId w:val="1"/>
        </w:numPr>
        <w:rPr>
          <w:sz w:val="22"/>
          <w:szCs w:val="22"/>
        </w:rPr>
      </w:pPr>
      <w:r w:rsidRPr="00457E48">
        <w:rPr>
          <w:sz w:val="22"/>
          <w:szCs w:val="22"/>
        </w:rPr>
        <w:t>II Cor</w:t>
      </w:r>
      <w:r w:rsidR="0004222C">
        <w:rPr>
          <w:sz w:val="22"/>
          <w:szCs w:val="22"/>
        </w:rPr>
        <w:t>inthians</w:t>
      </w:r>
      <w:r w:rsidRPr="00457E48">
        <w:rPr>
          <w:sz w:val="22"/>
          <w:szCs w:val="22"/>
        </w:rPr>
        <w:t xml:space="preserve"> 13:5:</w:t>
      </w:r>
      <w:r w:rsidRPr="00D8090D">
        <w:rPr>
          <w:sz w:val="22"/>
          <w:szCs w:val="22"/>
        </w:rPr>
        <w:t xml:space="preserve"> “Test yourselves to see if you are in the faith; examine yourselves! Or do you not recognize this about yourselves, that Jesus Christ is in you--unless indeed you fail the test?”</w:t>
      </w:r>
    </w:p>
    <w:p w14:paraId="0031FD5B" w14:textId="77777777" w:rsidR="00D607BF" w:rsidRDefault="009B364B" w:rsidP="002114D9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 w:rsidRPr="00D8090D">
        <w:rPr>
          <w:sz w:val="22"/>
          <w:szCs w:val="22"/>
        </w:rPr>
        <w:t>There are resolutions that must be kept if we are to spend eternity with God!</w:t>
      </w:r>
    </w:p>
    <w:p w14:paraId="18D12F0E" w14:textId="77777777" w:rsidR="00403FE5" w:rsidRPr="00D8090D" w:rsidRDefault="00403FE5" w:rsidP="00403FE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Resolved: Firm in purpose or intent; determined (Webster’s College Dictionary)</w:t>
      </w:r>
    </w:p>
    <w:p w14:paraId="65FDE2B6" w14:textId="6F28B327" w:rsidR="00F93478" w:rsidRPr="00D8090D" w:rsidRDefault="00D06BA2" w:rsidP="000814C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8090D">
        <w:rPr>
          <w:sz w:val="22"/>
          <w:szCs w:val="22"/>
        </w:rPr>
        <w:t xml:space="preserve">In our walk with God there are many things </w:t>
      </w:r>
      <w:r w:rsidR="0004222C">
        <w:rPr>
          <w:sz w:val="22"/>
          <w:szCs w:val="22"/>
        </w:rPr>
        <w:t>to which we must say</w:t>
      </w:r>
      <w:r w:rsidRPr="00D8090D">
        <w:rPr>
          <w:sz w:val="22"/>
          <w:szCs w:val="22"/>
        </w:rPr>
        <w:t>, “I Am Resolved!”</w:t>
      </w:r>
    </w:p>
    <w:p w14:paraId="57EF5468" w14:textId="77777777" w:rsidR="00F93478" w:rsidRPr="00D8090D" w:rsidRDefault="00F9347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385F007" w14:textId="77777777" w:rsidR="00F93478" w:rsidRDefault="00D06BA2">
      <w:pPr>
        <w:pStyle w:val="Heading4"/>
        <w:tabs>
          <w:tab w:val="clear" w:pos="1080"/>
          <w:tab w:val="num" w:pos="900"/>
        </w:tabs>
      </w:pPr>
      <w:r>
        <w:t xml:space="preserve">I </w:t>
      </w:r>
      <w:r w:rsidR="00D414B8">
        <w:t>A</w:t>
      </w:r>
      <w:r>
        <w:t>m Resolved: Not to be Charmed by the World</w:t>
      </w:r>
    </w:p>
    <w:p w14:paraId="7FDD2BF8" w14:textId="77777777" w:rsidR="00D06BA2" w:rsidRPr="00D8090D" w:rsidRDefault="002E0089" w:rsidP="00D06BA2">
      <w:pPr>
        <w:numPr>
          <w:ilvl w:val="1"/>
          <w:numId w:val="2"/>
        </w:numPr>
        <w:rPr>
          <w:sz w:val="22"/>
          <w:szCs w:val="22"/>
        </w:rPr>
      </w:pPr>
      <w:r w:rsidRPr="00D8090D">
        <w:rPr>
          <w:sz w:val="22"/>
          <w:szCs w:val="22"/>
        </w:rPr>
        <w:t>We should linger no longer because now is the accep</w:t>
      </w:r>
      <w:r w:rsidR="00D06BA2" w:rsidRPr="00D8090D">
        <w:rPr>
          <w:sz w:val="22"/>
          <w:szCs w:val="22"/>
        </w:rPr>
        <w:t>ted time for salvation!</w:t>
      </w:r>
    </w:p>
    <w:p w14:paraId="62ECCACB" w14:textId="77777777" w:rsidR="00D06BA2" w:rsidRPr="00D8090D" w:rsidRDefault="00D06BA2" w:rsidP="00D06BA2">
      <w:pPr>
        <w:numPr>
          <w:ilvl w:val="2"/>
          <w:numId w:val="2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 w:rsidRPr="00D8090D">
        <w:rPr>
          <w:sz w:val="22"/>
          <w:szCs w:val="22"/>
        </w:rPr>
        <w:t>II Cor. 6:2; Heb. 3:1: Saints are “partakers of a heavenly calling.”</w:t>
      </w:r>
    </w:p>
    <w:p w14:paraId="312CB7C5" w14:textId="77777777" w:rsidR="00D06BA2" w:rsidRPr="00D8090D" w:rsidRDefault="002E0089" w:rsidP="00D06BA2">
      <w:pPr>
        <w:numPr>
          <w:ilvl w:val="1"/>
          <w:numId w:val="2"/>
        </w:numPr>
        <w:rPr>
          <w:sz w:val="22"/>
          <w:szCs w:val="22"/>
        </w:rPr>
      </w:pPr>
      <w:r w:rsidRPr="00D8090D">
        <w:rPr>
          <w:sz w:val="22"/>
          <w:szCs w:val="22"/>
        </w:rPr>
        <w:t>However, the world tempts us to linger longer by its delights</w:t>
      </w:r>
      <w:r w:rsidR="00D06BA2" w:rsidRPr="00D8090D">
        <w:rPr>
          <w:sz w:val="22"/>
          <w:szCs w:val="22"/>
        </w:rPr>
        <w:t>:</w:t>
      </w:r>
    </w:p>
    <w:p w14:paraId="1B92DB3B" w14:textId="77777777" w:rsidR="00D06BA2" w:rsidRPr="0041683C" w:rsidRDefault="00D06BA2" w:rsidP="00D06BA2">
      <w:pPr>
        <w:numPr>
          <w:ilvl w:val="2"/>
          <w:numId w:val="2"/>
        </w:numPr>
        <w:tabs>
          <w:tab w:val="clear" w:pos="2340"/>
          <w:tab w:val="num" w:pos="1980"/>
        </w:tabs>
        <w:ind w:left="1980"/>
        <w:rPr>
          <w:i/>
          <w:sz w:val="22"/>
          <w:szCs w:val="22"/>
        </w:rPr>
      </w:pPr>
      <w:r w:rsidRPr="00D8090D">
        <w:rPr>
          <w:sz w:val="22"/>
          <w:szCs w:val="22"/>
        </w:rPr>
        <w:t>I</w:t>
      </w:r>
      <w:r w:rsidR="002E0089" w:rsidRPr="00D8090D">
        <w:rPr>
          <w:sz w:val="22"/>
          <w:szCs w:val="22"/>
        </w:rPr>
        <w:t xml:space="preserve"> Jn. 2</w:t>
      </w:r>
      <w:r w:rsidRPr="00D8090D">
        <w:rPr>
          <w:sz w:val="22"/>
          <w:szCs w:val="22"/>
        </w:rPr>
        <w:t>:</w:t>
      </w:r>
      <w:r w:rsidR="002E0089" w:rsidRPr="00D8090D">
        <w:rPr>
          <w:sz w:val="22"/>
          <w:szCs w:val="22"/>
        </w:rPr>
        <w:t>15-16</w:t>
      </w:r>
      <w:r w:rsidRPr="00D8090D">
        <w:rPr>
          <w:sz w:val="22"/>
          <w:szCs w:val="22"/>
        </w:rPr>
        <w:t xml:space="preserve">: Not to love the world! </w:t>
      </w:r>
      <w:r w:rsidRPr="0041683C">
        <w:rPr>
          <w:i/>
          <w:sz w:val="22"/>
          <w:szCs w:val="22"/>
        </w:rPr>
        <w:t>(Mt. 6:19-21; Mk. 8:36; Col. 3:2).</w:t>
      </w:r>
    </w:p>
    <w:p w14:paraId="6BF13807" w14:textId="77777777" w:rsidR="00D06BA2" w:rsidRPr="00D8090D" w:rsidRDefault="00D06BA2" w:rsidP="00D06BA2">
      <w:pPr>
        <w:numPr>
          <w:ilvl w:val="2"/>
          <w:numId w:val="2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 w:rsidRPr="00D8090D">
        <w:rPr>
          <w:sz w:val="22"/>
          <w:szCs w:val="22"/>
        </w:rPr>
        <w:t>Heb. 11:25; I Jn. 2:17: The world and its “passing pleasures of sin” will one day “pass away” – the one who obeys God will live forever!</w:t>
      </w:r>
    </w:p>
    <w:p w14:paraId="1FFF5D54" w14:textId="77777777" w:rsidR="00DB02ED" w:rsidRPr="00D8090D" w:rsidRDefault="002E0089" w:rsidP="00D06BA2">
      <w:pPr>
        <w:numPr>
          <w:ilvl w:val="1"/>
          <w:numId w:val="2"/>
        </w:numPr>
        <w:rPr>
          <w:sz w:val="22"/>
          <w:szCs w:val="22"/>
        </w:rPr>
      </w:pPr>
      <w:r w:rsidRPr="00D8090D">
        <w:rPr>
          <w:sz w:val="22"/>
          <w:szCs w:val="22"/>
        </w:rPr>
        <w:t>Yet, if we set our affections on things that are higher and nobler, they will encourage us not to linger</w:t>
      </w:r>
      <w:r w:rsidR="00D06BA2" w:rsidRPr="00D8090D">
        <w:rPr>
          <w:sz w:val="22"/>
          <w:szCs w:val="22"/>
        </w:rPr>
        <w:t>! (II</w:t>
      </w:r>
      <w:r w:rsidRPr="00D8090D">
        <w:rPr>
          <w:sz w:val="22"/>
          <w:szCs w:val="22"/>
        </w:rPr>
        <w:t xml:space="preserve"> Cor. 4</w:t>
      </w:r>
      <w:r w:rsidR="00D06BA2" w:rsidRPr="00D8090D">
        <w:rPr>
          <w:sz w:val="22"/>
          <w:szCs w:val="22"/>
        </w:rPr>
        <w:t>:</w:t>
      </w:r>
      <w:r w:rsidRPr="00D8090D">
        <w:rPr>
          <w:sz w:val="22"/>
          <w:szCs w:val="22"/>
        </w:rPr>
        <w:t>16-18</w:t>
      </w:r>
      <w:r w:rsidR="00457E48">
        <w:rPr>
          <w:sz w:val="22"/>
          <w:szCs w:val="22"/>
        </w:rPr>
        <w:t>; Phil. 4:8;</w:t>
      </w:r>
      <w:r w:rsidRPr="00D8090D">
        <w:rPr>
          <w:sz w:val="22"/>
          <w:szCs w:val="22"/>
        </w:rPr>
        <w:t xml:space="preserve"> Col. 3</w:t>
      </w:r>
      <w:r w:rsidR="00D06BA2" w:rsidRPr="00D8090D">
        <w:rPr>
          <w:sz w:val="22"/>
          <w:szCs w:val="22"/>
        </w:rPr>
        <w:t>:</w:t>
      </w:r>
      <w:r w:rsidRPr="00D8090D">
        <w:rPr>
          <w:sz w:val="22"/>
          <w:szCs w:val="22"/>
        </w:rPr>
        <w:t>1-2</w:t>
      </w:r>
      <w:r w:rsidR="00D06BA2" w:rsidRPr="00D8090D">
        <w:rPr>
          <w:sz w:val="22"/>
          <w:szCs w:val="22"/>
        </w:rPr>
        <w:t>)</w:t>
      </w:r>
    </w:p>
    <w:p w14:paraId="22AC31DD" w14:textId="4C1A83FF" w:rsidR="00F93478" w:rsidRPr="00D8090D" w:rsidRDefault="00D06BA2" w:rsidP="00120702">
      <w:pPr>
        <w:numPr>
          <w:ilvl w:val="1"/>
          <w:numId w:val="2"/>
        </w:numPr>
        <w:rPr>
          <w:sz w:val="22"/>
          <w:szCs w:val="22"/>
        </w:rPr>
      </w:pPr>
      <w:r w:rsidRPr="00D8090D">
        <w:rPr>
          <w:sz w:val="22"/>
          <w:szCs w:val="22"/>
        </w:rPr>
        <w:t xml:space="preserve">The world and all </w:t>
      </w:r>
      <w:r w:rsidR="003F32AE">
        <w:rPr>
          <w:sz w:val="22"/>
          <w:szCs w:val="22"/>
        </w:rPr>
        <w:t xml:space="preserve">that </w:t>
      </w:r>
      <w:r w:rsidRPr="00D8090D">
        <w:rPr>
          <w:sz w:val="22"/>
          <w:szCs w:val="22"/>
        </w:rPr>
        <w:t xml:space="preserve">it </w:t>
      </w:r>
      <w:r w:rsidR="00101FFD" w:rsidRPr="00D8090D">
        <w:rPr>
          <w:sz w:val="22"/>
          <w:szCs w:val="22"/>
        </w:rPr>
        <w:t>contains</w:t>
      </w:r>
      <w:r w:rsidRPr="00D8090D">
        <w:rPr>
          <w:sz w:val="22"/>
          <w:szCs w:val="22"/>
        </w:rPr>
        <w:t xml:space="preserve"> will one day perish</w:t>
      </w:r>
      <w:r w:rsidR="00E22EC6">
        <w:rPr>
          <w:sz w:val="22"/>
          <w:szCs w:val="22"/>
        </w:rPr>
        <w:t xml:space="preserve">: </w:t>
      </w:r>
      <w:r w:rsidR="00626118">
        <w:rPr>
          <w:sz w:val="22"/>
          <w:szCs w:val="22"/>
        </w:rPr>
        <w:t>W</w:t>
      </w:r>
      <w:r w:rsidRPr="00D8090D">
        <w:rPr>
          <w:sz w:val="22"/>
          <w:szCs w:val="22"/>
        </w:rPr>
        <w:t>here is your treasure laid up?</w:t>
      </w:r>
    </w:p>
    <w:p w14:paraId="4301B6AA" w14:textId="77777777" w:rsidR="00442815" w:rsidRPr="00D8090D" w:rsidRDefault="00442815" w:rsidP="00442815">
      <w:pPr>
        <w:ind w:left="1440"/>
        <w:rPr>
          <w:sz w:val="22"/>
          <w:szCs w:val="22"/>
        </w:rPr>
      </w:pPr>
    </w:p>
    <w:p w14:paraId="41775416" w14:textId="77777777" w:rsidR="00DB02ED" w:rsidRDefault="00FB1D3E" w:rsidP="00DB02ED">
      <w:pPr>
        <w:pStyle w:val="Heading4"/>
      </w:pPr>
      <w:r>
        <w:t>I Am</w:t>
      </w:r>
      <w:r w:rsidR="0008205D">
        <w:t xml:space="preserve"> Resolved: To Follow the Savior</w:t>
      </w:r>
    </w:p>
    <w:p w14:paraId="6C0446AD" w14:textId="77777777" w:rsidR="0048471E" w:rsidRPr="00D8090D" w:rsidRDefault="002E0089" w:rsidP="002E0089">
      <w:pPr>
        <w:numPr>
          <w:ilvl w:val="1"/>
          <w:numId w:val="2"/>
        </w:numPr>
        <w:rPr>
          <w:sz w:val="22"/>
          <w:szCs w:val="22"/>
        </w:rPr>
      </w:pPr>
      <w:r w:rsidRPr="00D8090D">
        <w:rPr>
          <w:sz w:val="22"/>
          <w:szCs w:val="22"/>
        </w:rPr>
        <w:t xml:space="preserve">Jesus came to be not only our Savior but also our Lord: </w:t>
      </w:r>
    </w:p>
    <w:p w14:paraId="7B18428C" w14:textId="77777777" w:rsidR="002E0089" w:rsidRPr="00D8090D" w:rsidRDefault="002E0089" w:rsidP="0048471E">
      <w:pPr>
        <w:numPr>
          <w:ilvl w:val="2"/>
          <w:numId w:val="2"/>
        </w:numPr>
        <w:tabs>
          <w:tab w:val="clear" w:pos="2340"/>
          <w:tab w:val="num" w:pos="1980"/>
        </w:tabs>
        <w:ind w:hanging="720"/>
        <w:rPr>
          <w:sz w:val="22"/>
          <w:szCs w:val="22"/>
        </w:rPr>
      </w:pPr>
      <w:r w:rsidRPr="00D8090D">
        <w:rPr>
          <w:sz w:val="22"/>
          <w:szCs w:val="22"/>
        </w:rPr>
        <w:t>Mt. 7</w:t>
      </w:r>
      <w:r w:rsidR="0048471E" w:rsidRPr="00D8090D">
        <w:rPr>
          <w:sz w:val="22"/>
          <w:szCs w:val="22"/>
        </w:rPr>
        <w:t>:</w:t>
      </w:r>
      <w:r w:rsidRPr="00D8090D">
        <w:rPr>
          <w:sz w:val="22"/>
          <w:szCs w:val="22"/>
        </w:rPr>
        <w:t>21, Lk. 2</w:t>
      </w:r>
      <w:r w:rsidR="0048471E" w:rsidRPr="00D8090D">
        <w:rPr>
          <w:sz w:val="22"/>
          <w:szCs w:val="22"/>
        </w:rPr>
        <w:t>:</w:t>
      </w:r>
      <w:r w:rsidRPr="00D8090D">
        <w:rPr>
          <w:sz w:val="22"/>
          <w:szCs w:val="22"/>
        </w:rPr>
        <w:t>10</w:t>
      </w:r>
      <w:r w:rsidR="0048471E" w:rsidRPr="00D8090D">
        <w:rPr>
          <w:sz w:val="22"/>
          <w:szCs w:val="22"/>
        </w:rPr>
        <w:t>-11; Jn. 20:28: He is our Lord and our God!</w:t>
      </w:r>
      <w:r w:rsidR="00A26A14">
        <w:rPr>
          <w:sz w:val="22"/>
          <w:szCs w:val="22"/>
        </w:rPr>
        <w:t xml:space="preserve"> </w:t>
      </w:r>
      <w:r w:rsidR="00A26A14" w:rsidRPr="00A26A14">
        <w:rPr>
          <w:i/>
          <w:sz w:val="22"/>
          <w:szCs w:val="22"/>
        </w:rPr>
        <w:t>(Jn. 14:6)</w:t>
      </w:r>
    </w:p>
    <w:p w14:paraId="6CBDF4C2" w14:textId="05D3C3A9" w:rsidR="0048471E" w:rsidRPr="00D8090D" w:rsidRDefault="0048471E" w:rsidP="002E0089">
      <w:pPr>
        <w:numPr>
          <w:ilvl w:val="1"/>
          <w:numId w:val="2"/>
        </w:numPr>
        <w:rPr>
          <w:sz w:val="22"/>
          <w:szCs w:val="22"/>
        </w:rPr>
      </w:pPr>
      <w:r w:rsidRPr="00D8090D">
        <w:rPr>
          <w:sz w:val="22"/>
          <w:szCs w:val="22"/>
        </w:rPr>
        <w:t>I</w:t>
      </w:r>
      <w:r w:rsidR="002E0089" w:rsidRPr="00D8090D">
        <w:rPr>
          <w:sz w:val="22"/>
          <w:szCs w:val="22"/>
        </w:rPr>
        <w:t xml:space="preserve">t is not enough just to </w:t>
      </w:r>
      <w:r w:rsidRPr="00D8090D">
        <w:rPr>
          <w:sz w:val="22"/>
          <w:szCs w:val="22"/>
        </w:rPr>
        <w:t xml:space="preserve">come to Him in obedience (baptism), but we must </w:t>
      </w:r>
      <w:r w:rsidR="002E0089" w:rsidRPr="00D8090D">
        <w:rPr>
          <w:sz w:val="22"/>
          <w:szCs w:val="22"/>
        </w:rPr>
        <w:t>continue to follow Him as Lord</w:t>
      </w:r>
      <w:r w:rsidRPr="00D8090D">
        <w:rPr>
          <w:sz w:val="22"/>
          <w:szCs w:val="22"/>
        </w:rPr>
        <w:t>!</w:t>
      </w:r>
    </w:p>
    <w:p w14:paraId="4E63B913" w14:textId="14A627D0" w:rsidR="002E0089" w:rsidRPr="00D8090D" w:rsidRDefault="0048471E" w:rsidP="0048471E">
      <w:pPr>
        <w:numPr>
          <w:ilvl w:val="2"/>
          <w:numId w:val="2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 w:rsidRPr="00D8090D">
        <w:rPr>
          <w:sz w:val="22"/>
          <w:szCs w:val="22"/>
        </w:rPr>
        <w:t xml:space="preserve">Lk. 9:23; Jn. 8:31; Rev. 2:10: We must “continue in His word” and be “faithful </w:t>
      </w:r>
      <w:r w:rsidR="0004222C">
        <w:rPr>
          <w:sz w:val="22"/>
          <w:szCs w:val="22"/>
        </w:rPr>
        <w:t>until</w:t>
      </w:r>
      <w:r w:rsidRPr="00D8090D">
        <w:rPr>
          <w:sz w:val="22"/>
          <w:szCs w:val="22"/>
        </w:rPr>
        <w:t xml:space="preserve"> death” to receive the eternal reward!</w:t>
      </w:r>
    </w:p>
    <w:p w14:paraId="62BFFED1" w14:textId="77777777" w:rsidR="00DB02ED" w:rsidRPr="00D8090D" w:rsidRDefault="002E0089" w:rsidP="002E0089">
      <w:pPr>
        <w:numPr>
          <w:ilvl w:val="1"/>
          <w:numId w:val="2"/>
        </w:numPr>
        <w:rPr>
          <w:sz w:val="22"/>
          <w:szCs w:val="22"/>
        </w:rPr>
      </w:pPr>
      <w:r w:rsidRPr="00D8090D">
        <w:rPr>
          <w:sz w:val="22"/>
          <w:szCs w:val="22"/>
        </w:rPr>
        <w:t>To that intent, He left us an example that we should follow in His steps</w:t>
      </w:r>
      <w:r w:rsidR="0048471E" w:rsidRPr="00D8090D">
        <w:rPr>
          <w:sz w:val="22"/>
          <w:szCs w:val="22"/>
        </w:rPr>
        <w:t xml:space="preserve"> (Jn. 13:13-1</w:t>
      </w:r>
      <w:r w:rsidR="0008205D">
        <w:rPr>
          <w:sz w:val="22"/>
          <w:szCs w:val="22"/>
        </w:rPr>
        <w:t>5</w:t>
      </w:r>
      <w:r w:rsidR="0048471E" w:rsidRPr="00D8090D">
        <w:rPr>
          <w:sz w:val="22"/>
          <w:szCs w:val="22"/>
        </w:rPr>
        <w:t>).</w:t>
      </w:r>
    </w:p>
    <w:p w14:paraId="7A9F8DDC" w14:textId="7AC0FA68" w:rsidR="00821F45" w:rsidRPr="00D8090D" w:rsidRDefault="00CF361E" w:rsidP="00821F45">
      <w:pPr>
        <w:numPr>
          <w:ilvl w:val="1"/>
          <w:numId w:val="2"/>
        </w:numPr>
        <w:rPr>
          <w:sz w:val="22"/>
          <w:szCs w:val="22"/>
        </w:rPr>
      </w:pPr>
      <w:r w:rsidRPr="00D8090D">
        <w:rPr>
          <w:sz w:val="22"/>
          <w:szCs w:val="22"/>
        </w:rPr>
        <w:t>Many follow their own path</w:t>
      </w:r>
      <w:r w:rsidR="00E22EC6">
        <w:rPr>
          <w:sz w:val="22"/>
          <w:szCs w:val="22"/>
        </w:rPr>
        <w:t xml:space="preserve">: </w:t>
      </w:r>
      <w:r w:rsidRPr="00D8090D">
        <w:rPr>
          <w:sz w:val="22"/>
          <w:szCs w:val="22"/>
        </w:rPr>
        <w:t xml:space="preserve">Are you </w:t>
      </w:r>
      <w:r w:rsidR="0048471E" w:rsidRPr="00D8090D">
        <w:rPr>
          <w:sz w:val="22"/>
          <w:szCs w:val="22"/>
        </w:rPr>
        <w:t>resolved to follow after Him each day</w:t>
      </w:r>
      <w:r w:rsidRPr="00D8090D">
        <w:rPr>
          <w:sz w:val="22"/>
          <w:szCs w:val="22"/>
        </w:rPr>
        <w:t>?</w:t>
      </w:r>
    </w:p>
    <w:p w14:paraId="56122D60" w14:textId="77777777" w:rsidR="002E0089" w:rsidRPr="00D8090D" w:rsidRDefault="002E0089" w:rsidP="002E0089">
      <w:pPr>
        <w:rPr>
          <w:sz w:val="22"/>
          <w:szCs w:val="22"/>
        </w:rPr>
      </w:pPr>
    </w:p>
    <w:p w14:paraId="1263B0D7" w14:textId="77777777" w:rsidR="0048471E" w:rsidRDefault="0048471E" w:rsidP="0048471E">
      <w:pPr>
        <w:pStyle w:val="Heading4"/>
      </w:pPr>
      <w:r>
        <w:t>I Am Resolved: To Enter the Kingdom</w:t>
      </w:r>
    </w:p>
    <w:p w14:paraId="22D48994" w14:textId="77777777" w:rsidR="001101FB" w:rsidRDefault="002E0089" w:rsidP="001101FB">
      <w:pPr>
        <w:numPr>
          <w:ilvl w:val="1"/>
          <w:numId w:val="2"/>
        </w:numPr>
        <w:rPr>
          <w:sz w:val="22"/>
          <w:szCs w:val="22"/>
        </w:rPr>
      </w:pPr>
      <w:r w:rsidRPr="002E0089">
        <w:rPr>
          <w:sz w:val="22"/>
          <w:szCs w:val="22"/>
        </w:rPr>
        <w:t xml:space="preserve">The kingdom of the Lord is His church: </w:t>
      </w:r>
    </w:p>
    <w:p w14:paraId="4EAEB5AD" w14:textId="77777777" w:rsidR="002E0089" w:rsidRPr="002E0089" w:rsidRDefault="002E0089" w:rsidP="001101FB">
      <w:pPr>
        <w:numPr>
          <w:ilvl w:val="2"/>
          <w:numId w:val="1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 w:rsidRPr="002E0089">
        <w:rPr>
          <w:sz w:val="22"/>
          <w:szCs w:val="22"/>
        </w:rPr>
        <w:t>Mt. 16</w:t>
      </w:r>
      <w:r w:rsidR="001101FB">
        <w:rPr>
          <w:sz w:val="22"/>
          <w:szCs w:val="22"/>
        </w:rPr>
        <w:t>:</w:t>
      </w:r>
      <w:r w:rsidRPr="002E0089">
        <w:rPr>
          <w:sz w:val="22"/>
          <w:szCs w:val="22"/>
        </w:rPr>
        <w:t>18-19</w:t>
      </w:r>
      <w:r w:rsidR="001101FB">
        <w:rPr>
          <w:sz w:val="22"/>
          <w:szCs w:val="22"/>
        </w:rPr>
        <w:t xml:space="preserve">; </w:t>
      </w:r>
      <w:r w:rsidRPr="002E0089">
        <w:rPr>
          <w:sz w:val="22"/>
          <w:szCs w:val="22"/>
        </w:rPr>
        <w:t>Col. 1</w:t>
      </w:r>
      <w:r w:rsidR="001101FB">
        <w:rPr>
          <w:sz w:val="22"/>
          <w:szCs w:val="22"/>
        </w:rPr>
        <w:t>:</w:t>
      </w:r>
      <w:r w:rsidRPr="002E0089">
        <w:rPr>
          <w:sz w:val="22"/>
          <w:szCs w:val="22"/>
        </w:rPr>
        <w:t>13</w:t>
      </w:r>
      <w:r w:rsidR="001101FB">
        <w:rPr>
          <w:sz w:val="22"/>
          <w:szCs w:val="22"/>
        </w:rPr>
        <w:t xml:space="preserve">: Those obedient to the gospel are added to His church </w:t>
      </w:r>
      <w:r w:rsidR="001101FB" w:rsidRPr="00CF361E">
        <w:rPr>
          <w:i/>
          <w:sz w:val="22"/>
          <w:szCs w:val="22"/>
        </w:rPr>
        <w:t>(NKJ: Acts 2:47: The Lord added to the church daily</w:t>
      </w:r>
      <w:r w:rsidR="00CF361E" w:rsidRPr="00CF361E">
        <w:rPr>
          <w:i/>
          <w:sz w:val="22"/>
          <w:szCs w:val="22"/>
        </w:rPr>
        <w:t xml:space="preserve"> those who were being saved</w:t>
      </w:r>
      <w:r w:rsidR="001101FB" w:rsidRPr="00CF361E">
        <w:rPr>
          <w:i/>
          <w:sz w:val="22"/>
          <w:szCs w:val="22"/>
        </w:rPr>
        <w:t>)</w:t>
      </w:r>
      <w:r w:rsidR="001101FB">
        <w:rPr>
          <w:sz w:val="22"/>
          <w:szCs w:val="22"/>
        </w:rPr>
        <w:t xml:space="preserve"> </w:t>
      </w:r>
    </w:p>
    <w:p w14:paraId="1F7C9B0F" w14:textId="77777777" w:rsidR="001101FB" w:rsidRDefault="001101FB" w:rsidP="001101FB">
      <w:pPr>
        <w:numPr>
          <w:ilvl w:val="1"/>
          <w:numId w:val="2"/>
        </w:numPr>
        <w:rPr>
          <w:sz w:val="22"/>
          <w:szCs w:val="22"/>
        </w:rPr>
      </w:pPr>
      <w:r w:rsidRPr="001101FB">
        <w:rPr>
          <w:sz w:val="22"/>
          <w:szCs w:val="22"/>
        </w:rPr>
        <w:t xml:space="preserve">One purpose of the kingdom </w:t>
      </w:r>
      <w:r>
        <w:rPr>
          <w:sz w:val="22"/>
          <w:szCs w:val="22"/>
        </w:rPr>
        <w:t>(</w:t>
      </w:r>
      <w:r w:rsidRPr="001101FB">
        <w:rPr>
          <w:sz w:val="22"/>
          <w:szCs w:val="22"/>
        </w:rPr>
        <w:t>church</w:t>
      </w:r>
      <w:r>
        <w:rPr>
          <w:sz w:val="22"/>
          <w:szCs w:val="22"/>
        </w:rPr>
        <w:t>)</w:t>
      </w:r>
      <w:r w:rsidRPr="001101FB">
        <w:rPr>
          <w:sz w:val="22"/>
          <w:szCs w:val="22"/>
        </w:rPr>
        <w:t xml:space="preserve"> on earth is to </w:t>
      </w:r>
      <w:r>
        <w:rPr>
          <w:sz w:val="22"/>
          <w:szCs w:val="22"/>
        </w:rPr>
        <w:t>sound</w:t>
      </w:r>
      <w:r w:rsidRPr="001101FB">
        <w:rPr>
          <w:sz w:val="22"/>
          <w:szCs w:val="22"/>
        </w:rPr>
        <w:t xml:space="preserve"> forth the truth so that the world might hear it and be saved</w:t>
      </w:r>
      <w:r>
        <w:rPr>
          <w:sz w:val="22"/>
          <w:szCs w:val="22"/>
        </w:rPr>
        <w:t>!</w:t>
      </w:r>
    </w:p>
    <w:p w14:paraId="0A554B25" w14:textId="62AA863E" w:rsidR="001101FB" w:rsidRDefault="001101FB" w:rsidP="001101FB">
      <w:pPr>
        <w:numPr>
          <w:ilvl w:val="0"/>
          <w:numId w:val="11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>
        <w:rPr>
          <w:sz w:val="22"/>
          <w:szCs w:val="22"/>
        </w:rPr>
        <w:t>Eph. 3:8-10; I Thess. 1:8; I</w:t>
      </w:r>
      <w:r w:rsidRPr="001101FB">
        <w:rPr>
          <w:sz w:val="22"/>
          <w:szCs w:val="22"/>
        </w:rPr>
        <w:t xml:space="preserve"> Tim. 3</w:t>
      </w:r>
      <w:r>
        <w:rPr>
          <w:sz w:val="22"/>
          <w:szCs w:val="22"/>
        </w:rPr>
        <w:t>:</w:t>
      </w:r>
      <w:r w:rsidRPr="001101FB">
        <w:rPr>
          <w:sz w:val="22"/>
          <w:szCs w:val="22"/>
        </w:rPr>
        <w:t>15</w:t>
      </w:r>
      <w:r>
        <w:rPr>
          <w:sz w:val="22"/>
          <w:szCs w:val="22"/>
        </w:rPr>
        <w:t>: The church is the “manifold wisdom of God” and should “sound forth the word of the Lord!”</w:t>
      </w:r>
      <w:r w:rsidR="00CF361E">
        <w:rPr>
          <w:sz w:val="22"/>
          <w:szCs w:val="22"/>
        </w:rPr>
        <w:t xml:space="preserve"> (the gospel </w:t>
      </w:r>
      <w:r w:rsidR="0004222C">
        <w:rPr>
          <w:sz w:val="22"/>
          <w:szCs w:val="22"/>
        </w:rPr>
        <w:t>=</w:t>
      </w:r>
      <w:r w:rsidR="00CF361E">
        <w:rPr>
          <w:sz w:val="22"/>
          <w:szCs w:val="22"/>
        </w:rPr>
        <w:t xml:space="preserve"> “Good News”)</w:t>
      </w:r>
    </w:p>
    <w:p w14:paraId="053082DE" w14:textId="77777777" w:rsidR="002E0089" w:rsidRDefault="001101FB" w:rsidP="001101F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By living godly lives </w:t>
      </w:r>
      <w:r w:rsidRPr="001101FB">
        <w:rPr>
          <w:i/>
          <w:sz w:val="22"/>
          <w:szCs w:val="22"/>
        </w:rPr>
        <w:t>(II Pet. 1:5-11)</w:t>
      </w:r>
      <w:r>
        <w:rPr>
          <w:sz w:val="22"/>
          <w:szCs w:val="22"/>
        </w:rPr>
        <w:t xml:space="preserve"> we ensure our entrance into the “eternal kingdom!”</w:t>
      </w:r>
    </w:p>
    <w:p w14:paraId="31192982" w14:textId="77777777" w:rsidR="001101FB" w:rsidRDefault="00CF361E" w:rsidP="00CF361E">
      <w:pPr>
        <w:numPr>
          <w:ilvl w:val="2"/>
          <w:numId w:val="2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>
        <w:rPr>
          <w:sz w:val="22"/>
          <w:szCs w:val="22"/>
        </w:rPr>
        <w:t>II Pet. 1:10-11: “T</w:t>
      </w:r>
      <w:r w:rsidRPr="00CF361E">
        <w:rPr>
          <w:sz w:val="22"/>
          <w:szCs w:val="22"/>
        </w:rPr>
        <w:t>he entrance into the eternal kingdom of our Lord and Savior Jesus Christ</w:t>
      </w:r>
      <w:r>
        <w:rPr>
          <w:sz w:val="22"/>
          <w:szCs w:val="22"/>
        </w:rPr>
        <w:t xml:space="preserve"> </w:t>
      </w:r>
      <w:r w:rsidRPr="00CF361E">
        <w:rPr>
          <w:sz w:val="22"/>
          <w:szCs w:val="22"/>
        </w:rPr>
        <w:t>will be abundantly supplied to you</w:t>
      </w:r>
      <w:r>
        <w:rPr>
          <w:sz w:val="22"/>
          <w:szCs w:val="22"/>
        </w:rPr>
        <w:t xml:space="preserve">.” </w:t>
      </w:r>
      <w:r w:rsidRPr="00CF361E">
        <w:rPr>
          <w:i/>
          <w:sz w:val="22"/>
          <w:szCs w:val="22"/>
        </w:rPr>
        <w:t>(I Pet. 1:4: Reserved in Heaven)</w:t>
      </w:r>
    </w:p>
    <w:p w14:paraId="2D5A362C" w14:textId="1C58DB68" w:rsidR="001101FB" w:rsidRDefault="00CF361E" w:rsidP="001101F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Many don’t plan on their eternal destination: </w:t>
      </w:r>
      <w:r w:rsidR="00E22EC6">
        <w:rPr>
          <w:sz w:val="22"/>
          <w:szCs w:val="22"/>
        </w:rPr>
        <w:t>A</w:t>
      </w:r>
      <w:r>
        <w:rPr>
          <w:sz w:val="22"/>
          <w:szCs w:val="22"/>
        </w:rPr>
        <w:t>re you resolved to enter Heaven?</w:t>
      </w:r>
    </w:p>
    <w:p w14:paraId="78DCF692" w14:textId="77777777" w:rsidR="002E0089" w:rsidRDefault="002E0089" w:rsidP="002E0089">
      <w:pPr>
        <w:rPr>
          <w:sz w:val="22"/>
          <w:szCs w:val="22"/>
        </w:rPr>
      </w:pPr>
    </w:p>
    <w:p w14:paraId="03E426C4" w14:textId="77777777" w:rsidR="002E0089" w:rsidRPr="00CF361E" w:rsidRDefault="002E0089" w:rsidP="002E0089">
      <w:pPr>
        <w:rPr>
          <w:sz w:val="22"/>
          <w:szCs w:val="22"/>
        </w:rPr>
      </w:pPr>
    </w:p>
    <w:p w14:paraId="62AFCF72" w14:textId="77777777" w:rsidR="00F93478" w:rsidRDefault="00F93478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Conclusion</w:t>
      </w:r>
    </w:p>
    <w:p w14:paraId="0BFE805E" w14:textId="4F713281" w:rsidR="004472FC" w:rsidRDefault="004472FC" w:rsidP="004472FC">
      <w:pPr>
        <w:numPr>
          <w:ilvl w:val="0"/>
          <w:numId w:val="3"/>
        </w:numPr>
        <w:tabs>
          <w:tab w:val="clear" w:pos="1800"/>
          <w:tab w:val="num" w:pos="900"/>
        </w:tabs>
        <w:ind w:left="900" w:hanging="540"/>
        <w:rPr>
          <w:sz w:val="22"/>
          <w:szCs w:val="22"/>
        </w:rPr>
      </w:pPr>
      <w:r w:rsidRPr="00D8090D">
        <w:rPr>
          <w:sz w:val="22"/>
          <w:szCs w:val="22"/>
        </w:rPr>
        <w:t xml:space="preserve">Nothing wrong with making resolutions, </w:t>
      </w:r>
      <w:r w:rsidR="0044597E" w:rsidRPr="00D8090D">
        <w:rPr>
          <w:sz w:val="22"/>
          <w:szCs w:val="22"/>
        </w:rPr>
        <w:t>but let us make sure to keep the eternal ones!</w:t>
      </w:r>
      <w:r w:rsidRPr="00D8090D">
        <w:rPr>
          <w:sz w:val="22"/>
          <w:szCs w:val="22"/>
        </w:rPr>
        <w:t xml:space="preserve"> </w:t>
      </w:r>
    </w:p>
    <w:p w14:paraId="354264BD" w14:textId="6B945FE6" w:rsidR="00B13B15" w:rsidRPr="00B13B15" w:rsidRDefault="00B13B15" w:rsidP="00011CA4">
      <w:pPr>
        <w:numPr>
          <w:ilvl w:val="1"/>
          <w:numId w:val="3"/>
        </w:numPr>
        <w:rPr>
          <w:sz w:val="22"/>
          <w:szCs w:val="22"/>
        </w:rPr>
      </w:pPr>
      <w:r w:rsidRPr="00B13B15">
        <w:rPr>
          <w:sz w:val="22"/>
          <w:szCs w:val="22"/>
        </w:rPr>
        <w:t xml:space="preserve">Acts 11:23: Barnabas went to Antioch, and </w:t>
      </w:r>
      <w:r>
        <w:rPr>
          <w:sz w:val="22"/>
          <w:szCs w:val="22"/>
        </w:rPr>
        <w:t>“</w:t>
      </w:r>
      <w:r w:rsidRPr="00B13B15">
        <w:rPr>
          <w:sz w:val="22"/>
          <w:szCs w:val="22"/>
        </w:rPr>
        <w:t>Then when he arrived and witnessed the grace of God, he rejoiced and began to encourage them all with resolute heart to remain true to the Lord</w:t>
      </w:r>
      <w:r>
        <w:rPr>
          <w:sz w:val="22"/>
          <w:szCs w:val="22"/>
        </w:rPr>
        <w:t>.”</w:t>
      </w:r>
    </w:p>
    <w:p w14:paraId="3D8F3FE2" w14:textId="362FDCC9" w:rsidR="00A30505" w:rsidRDefault="004472FC" w:rsidP="004472FC">
      <w:pPr>
        <w:numPr>
          <w:ilvl w:val="0"/>
          <w:numId w:val="3"/>
        </w:numPr>
        <w:tabs>
          <w:tab w:val="clear" w:pos="1800"/>
          <w:tab w:val="num" w:pos="900"/>
        </w:tabs>
        <w:ind w:left="900" w:hanging="540"/>
        <w:rPr>
          <w:sz w:val="22"/>
          <w:szCs w:val="22"/>
        </w:rPr>
      </w:pPr>
      <w:r w:rsidRPr="00D8090D">
        <w:rPr>
          <w:sz w:val="22"/>
          <w:szCs w:val="22"/>
        </w:rPr>
        <w:t>Let us all be able to say</w:t>
      </w:r>
      <w:r w:rsidR="003A3EC0" w:rsidRPr="00D8090D">
        <w:rPr>
          <w:sz w:val="22"/>
          <w:szCs w:val="22"/>
        </w:rPr>
        <w:t>, “I Am Resolved” to walk “the Heavenly way!”</w:t>
      </w:r>
    </w:p>
    <w:p w14:paraId="6535E9F4" w14:textId="6B1E3644" w:rsidR="00B13B15" w:rsidRDefault="00B13B15" w:rsidP="00B13B1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After telling the saints at Philippi that they were citizens of Heaven (Philippians 3:20-21), Paul then said,</w:t>
      </w:r>
    </w:p>
    <w:p w14:paraId="0114C8D7" w14:textId="4A9FD7B7" w:rsidR="00B13B15" w:rsidRDefault="007E6075" w:rsidP="00B13B1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Philippians 4:1: “</w:t>
      </w:r>
      <w:r w:rsidRPr="007E6075">
        <w:rPr>
          <w:sz w:val="22"/>
          <w:szCs w:val="22"/>
        </w:rPr>
        <w:t>Therefore, my beloved brethren whom I long to see, my joy and crown, in this way stand firm in the Lord, my beloved.</w:t>
      </w:r>
      <w:r>
        <w:rPr>
          <w:sz w:val="22"/>
          <w:szCs w:val="22"/>
        </w:rPr>
        <w:t>”</w:t>
      </w:r>
      <w:r w:rsidR="005D5889">
        <w:rPr>
          <w:sz w:val="22"/>
          <w:szCs w:val="22"/>
        </w:rPr>
        <w:t xml:space="preserve"> </w:t>
      </w:r>
    </w:p>
    <w:p w14:paraId="7123516F" w14:textId="479877AD" w:rsidR="005D5889" w:rsidRPr="00D8090D" w:rsidRDefault="005D5889" w:rsidP="00B13B1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Corinthians 15:58: “</w:t>
      </w:r>
      <w:r w:rsidRPr="005D5889">
        <w:rPr>
          <w:sz w:val="22"/>
          <w:szCs w:val="22"/>
        </w:rPr>
        <w:t>Therefore, my beloved brethren, be steadfast, immovable, always abounding in the work of the Lord, knowing that your toil is not in vain in the Lord.</w:t>
      </w:r>
      <w:r>
        <w:rPr>
          <w:sz w:val="22"/>
          <w:szCs w:val="22"/>
        </w:rPr>
        <w:t>”</w:t>
      </w:r>
    </w:p>
    <w:p w14:paraId="3B92A19C" w14:textId="77777777" w:rsidR="00821F45" w:rsidRPr="00D8090D" w:rsidRDefault="00821F4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8090D">
        <w:rPr>
          <w:sz w:val="22"/>
          <w:szCs w:val="22"/>
        </w:rPr>
        <w:t>If not a Christian, you need to be</w:t>
      </w:r>
      <w:r w:rsidR="004472FC" w:rsidRPr="00D8090D">
        <w:rPr>
          <w:sz w:val="22"/>
          <w:szCs w:val="22"/>
        </w:rPr>
        <w:t xml:space="preserve">! </w:t>
      </w:r>
      <w:r w:rsidR="003A3EC0" w:rsidRPr="00D8090D">
        <w:rPr>
          <w:sz w:val="22"/>
          <w:szCs w:val="22"/>
        </w:rPr>
        <w:t xml:space="preserve">Don’t wait for a new year! </w:t>
      </w:r>
      <w:r w:rsidRPr="00D8090D">
        <w:rPr>
          <w:sz w:val="22"/>
          <w:szCs w:val="22"/>
        </w:rPr>
        <w:t>Repent and be baptized</w:t>
      </w:r>
      <w:r w:rsidR="003A3EC0" w:rsidRPr="00D8090D">
        <w:rPr>
          <w:sz w:val="22"/>
          <w:szCs w:val="22"/>
        </w:rPr>
        <w:t xml:space="preserve"> </w:t>
      </w:r>
      <w:r w:rsidR="003A3EC0" w:rsidRPr="00D8090D">
        <w:rPr>
          <w:b/>
          <w:i/>
          <w:sz w:val="22"/>
          <w:szCs w:val="22"/>
          <w:u w:val="single"/>
        </w:rPr>
        <w:t>NOW</w:t>
      </w:r>
      <w:r w:rsidRPr="00D8090D">
        <w:rPr>
          <w:b/>
          <w:i/>
          <w:sz w:val="22"/>
          <w:szCs w:val="22"/>
          <w:u w:val="single"/>
        </w:rPr>
        <w:t>!</w:t>
      </w:r>
    </w:p>
    <w:p w14:paraId="034EB5B7" w14:textId="77777777" w:rsidR="00F93478" w:rsidRPr="00D8090D" w:rsidRDefault="00F9347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8090D">
        <w:rPr>
          <w:sz w:val="22"/>
          <w:szCs w:val="22"/>
        </w:rPr>
        <w:t xml:space="preserve">If a Christian in error, </w:t>
      </w:r>
      <w:r w:rsidR="00821F45" w:rsidRPr="00D8090D">
        <w:rPr>
          <w:sz w:val="22"/>
          <w:szCs w:val="22"/>
        </w:rPr>
        <w:t>make the corrections needed</w:t>
      </w:r>
      <w:r w:rsidR="003A3EC0" w:rsidRPr="00D8090D">
        <w:rPr>
          <w:sz w:val="22"/>
          <w:szCs w:val="22"/>
        </w:rPr>
        <w:t xml:space="preserve"> </w:t>
      </w:r>
      <w:r w:rsidR="003A3EC0" w:rsidRPr="00D8090D">
        <w:rPr>
          <w:b/>
          <w:i/>
          <w:sz w:val="22"/>
          <w:szCs w:val="22"/>
          <w:u w:val="single"/>
        </w:rPr>
        <w:t>NOW!</w:t>
      </w:r>
      <w:r w:rsidR="00821F45" w:rsidRPr="00D8090D">
        <w:rPr>
          <w:sz w:val="22"/>
          <w:szCs w:val="22"/>
        </w:rPr>
        <w:t xml:space="preserve"> </w:t>
      </w:r>
      <w:r w:rsidR="00D009F6" w:rsidRPr="00D8090D">
        <w:rPr>
          <w:sz w:val="22"/>
          <w:szCs w:val="22"/>
        </w:rPr>
        <w:t>Repent &amp; be renewed!</w:t>
      </w:r>
    </w:p>
    <w:p w14:paraId="7D9DF15D" w14:textId="77777777" w:rsidR="004472FC" w:rsidRPr="00D8090D" w:rsidRDefault="00F93478" w:rsidP="004472F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8090D">
        <w:rPr>
          <w:sz w:val="22"/>
          <w:szCs w:val="22"/>
        </w:rPr>
        <w:t xml:space="preserve">Whatever your requests, let them be made known </w:t>
      </w:r>
      <w:r w:rsidRPr="00D8090D">
        <w:rPr>
          <w:b/>
          <w:bCs/>
          <w:i/>
          <w:iCs/>
          <w:sz w:val="22"/>
          <w:szCs w:val="22"/>
          <w:u w:val="single"/>
        </w:rPr>
        <w:t>NOW</w:t>
      </w:r>
      <w:r w:rsidRPr="00D8090D">
        <w:rPr>
          <w:sz w:val="22"/>
          <w:szCs w:val="22"/>
        </w:rPr>
        <w:t xml:space="preserve"> while we stand &amp; sing!</w:t>
      </w:r>
    </w:p>
    <w:sectPr w:rsidR="004472FC" w:rsidRPr="00D8090D" w:rsidSect="00B80B4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3661" w14:textId="77777777" w:rsidR="00E74E89" w:rsidRDefault="00E74E89">
      <w:r>
        <w:separator/>
      </w:r>
    </w:p>
  </w:endnote>
  <w:endnote w:type="continuationSeparator" w:id="0">
    <w:p w14:paraId="0208374F" w14:textId="77777777" w:rsidR="00E74E89" w:rsidRDefault="00E7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759F" w14:textId="77777777" w:rsidR="00450B0D" w:rsidRDefault="00450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356EB" w14:textId="77777777" w:rsidR="00450B0D" w:rsidRDefault="00450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D742" w14:textId="77777777" w:rsidR="00450B0D" w:rsidRDefault="00450B0D" w:rsidP="00DA0ED2">
    <w:pPr>
      <w:pStyle w:val="Footer"/>
      <w:framePr w:wrap="around" w:vAnchor="text" w:hAnchor="page" w:x="5926" w:y="-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A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94DCAB" w14:textId="77777777" w:rsidR="00DA0ED2" w:rsidRPr="0004222C" w:rsidRDefault="002E0089">
    <w:pPr>
      <w:pStyle w:val="Footer"/>
      <w:rPr>
        <w:b/>
        <w:sz w:val="20"/>
        <w:szCs w:val="20"/>
      </w:rPr>
    </w:pPr>
    <w:r w:rsidRPr="0004222C">
      <w:rPr>
        <w:b/>
        <w:sz w:val="20"/>
        <w:szCs w:val="20"/>
      </w:rPr>
      <w:t xml:space="preserve">I Am Resolved                   </w:t>
    </w:r>
    <w:r w:rsidR="003B4C73" w:rsidRPr="0004222C">
      <w:rPr>
        <w:b/>
        <w:sz w:val="20"/>
        <w:szCs w:val="20"/>
      </w:rPr>
      <w:t xml:space="preserve"> </w:t>
    </w:r>
    <w:r w:rsidRPr="0004222C">
      <w:rPr>
        <w:b/>
        <w:sz w:val="20"/>
        <w:szCs w:val="20"/>
      </w:rPr>
      <w:t xml:space="preserve">    </w:t>
    </w:r>
    <w:r w:rsidR="00450B0D" w:rsidRPr="0004222C">
      <w:rPr>
        <w:b/>
        <w:sz w:val="20"/>
        <w:szCs w:val="20"/>
      </w:rPr>
      <w:t xml:space="preserve">                                    </w:t>
    </w:r>
    <w:r w:rsidR="00DA0ED2" w:rsidRPr="0004222C">
      <w:rPr>
        <w:b/>
        <w:sz w:val="20"/>
        <w:szCs w:val="20"/>
      </w:rPr>
      <w:t xml:space="preserve"> </w:t>
    </w:r>
  </w:p>
  <w:p w14:paraId="2D561B45" w14:textId="6BD0DAB8" w:rsidR="003B4C73" w:rsidRPr="0004222C" w:rsidRDefault="00E74E89" w:rsidP="0004222C">
    <w:pPr>
      <w:pStyle w:val="Footer"/>
      <w:tabs>
        <w:tab w:val="clear" w:pos="4320"/>
      </w:tabs>
      <w:rPr>
        <w:b/>
        <w:sz w:val="16"/>
        <w:szCs w:val="16"/>
      </w:rPr>
    </w:pPr>
    <w:hyperlink r:id="rId1" w:history="1">
      <w:r w:rsidR="00DA0ED2" w:rsidRPr="0004222C">
        <w:rPr>
          <w:rStyle w:val="Hyperlink"/>
          <w:sz w:val="16"/>
          <w:szCs w:val="16"/>
        </w:rPr>
        <w:t>http://homeschoolblogger.com/hymnstudies/553752/</w:t>
      </w:r>
    </w:hyperlink>
    <w:r w:rsidR="00DA0ED2" w:rsidRPr="0004222C">
      <w:rPr>
        <w:rStyle w:val="Hyperlink"/>
        <w:sz w:val="16"/>
        <w:szCs w:val="16"/>
        <w:u w:val="none"/>
      </w:rPr>
      <w:t xml:space="preserve">  </w:t>
    </w:r>
    <w:r w:rsidR="00CC5FF1" w:rsidRPr="0004222C">
      <w:rPr>
        <w:color w:val="002060"/>
        <w:sz w:val="16"/>
        <w:szCs w:val="16"/>
      </w:rPr>
      <w:t xml:space="preserve">                       </w:t>
    </w:r>
    <w:r w:rsidR="0004222C">
      <w:rPr>
        <w:color w:val="002060"/>
        <w:sz w:val="16"/>
        <w:szCs w:val="16"/>
      </w:rPr>
      <w:t xml:space="preserve">                        </w:t>
    </w:r>
    <w:r w:rsidR="00CC5FF1" w:rsidRPr="0004222C">
      <w:rPr>
        <w:color w:val="002060"/>
        <w:sz w:val="16"/>
        <w:szCs w:val="16"/>
      </w:rPr>
      <w:t xml:space="preserve">    </w:t>
    </w:r>
    <w:r w:rsidR="0004222C">
      <w:rPr>
        <w:color w:val="002060"/>
        <w:sz w:val="16"/>
        <w:szCs w:val="16"/>
      </w:rPr>
      <w:t xml:space="preserve">    </w:t>
    </w:r>
    <w:r w:rsidR="003B4C73" w:rsidRPr="0004222C">
      <w:rPr>
        <w:color w:val="002060"/>
        <w:sz w:val="16"/>
        <w:szCs w:val="16"/>
      </w:rPr>
      <w:t>Hymn ‘I Am Resolved’ by Palmer Hartsough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0E6C" w14:textId="77777777" w:rsidR="00450B0D" w:rsidRDefault="00450B0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BB65" w14:textId="77777777" w:rsidR="00E74E89" w:rsidRDefault="00E74E89">
      <w:r>
        <w:separator/>
      </w:r>
    </w:p>
  </w:footnote>
  <w:footnote w:type="continuationSeparator" w:id="0">
    <w:p w14:paraId="7A686462" w14:textId="77777777" w:rsidR="00E74E89" w:rsidRDefault="00E7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BCC3" w14:textId="00EBC098" w:rsidR="0004222C" w:rsidRDefault="0004222C">
    <w:pPr>
      <w:pStyle w:val="Header"/>
    </w:pPr>
    <w:r w:rsidRPr="006C04C4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B9521D4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E0ED3"/>
    <w:multiLevelType w:val="hybridMultilevel"/>
    <w:tmpl w:val="DAE2AE26"/>
    <w:lvl w:ilvl="0" w:tplc="FE524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D1F254A"/>
    <w:multiLevelType w:val="hybridMultilevel"/>
    <w:tmpl w:val="0FE8A734"/>
    <w:lvl w:ilvl="0" w:tplc="FE5242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D386A"/>
    <w:multiLevelType w:val="hybridMultilevel"/>
    <w:tmpl w:val="50E85430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66"/>
    <w:rsid w:val="00004D68"/>
    <w:rsid w:val="0001234E"/>
    <w:rsid w:val="0004222C"/>
    <w:rsid w:val="000814C7"/>
    <w:rsid w:val="0008205D"/>
    <w:rsid w:val="00096B2D"/>
    <w:rsid w:val="000C59E6"/>
    <w:rsid w:val="000E36C2"/>
    <w:rsid w:val="000F6F93"/>
    <w:rsid w:val="00101FFD"/>
    <w:rsid w:val="001101FB"/>
    <w:rsid w:val="00120702"/>
    <w:rsid w:val="0012293C"/>
    <w:rsid w:val="00145B17"/>
    <w:rsid w:val="001B2B16"/>
    <w:rsid w:val="001F0093"/>
    <w:rsid w:val="001F7D49"/>
    <w:rsid w:val="0020045A"/>
    <w:rsid w:val="00200D2F"/>
    <w:rsid w:val="002114D9"/>
    <w:rsid w:val="00215E0C"/>
    <w:rsid w:val="0023303E"/>
    <w:rsid w:val="00244B92"/>
    <w:rsid w:val="002E0089"/>
    <w:rsid w:val="00315020"/>
    <w:rsid w:val="00325103"/>
    <w:rsid w:val="0034330B"/>
    <w:rsid w:val="003A3EC0"/>
    <w:rsid w:val="003B4C73"/>
    <w:rsid w:val="003F32AE"/>
    <w:rsid w:val="00403E21"/>
    <w:rsid w:val="00403FE5"/>
    <w:rsid w:val="0041683C"/>
    <w:rsid w:val="0043238D"/>
    <w:rsid w:val="00442815"/>
    <w:rsid w:val="0044597E"/>
    <w:rsid w:val="004472FC"/>
    <w:rsid w:val="00450B0D"/>
    <w:rsid w:val="00457E48"/>
    <w:rsid w:val="00466B8A"/>
    <w:rsid w:val="0047053B"/>
    <w:rsid w:val="0048471E"/>
    <w:rsid w:val="00491163"/>
    <w:rsid w:val="004D29F0"/>
    <w:rsid w:val="004D5E24"/>
    <w:rsid w:val="004F6D28"/>
    <w:rsid w:val="00502F46"/>
    <w:rsid w:val="00507615"/>
    <w:rsid w:val="005279ED"/>
    <w:rsid w:val="00527D58"/>
    <w:rsid w:val="00531E8E"/>
    <w:rsid w:val="005A021F"/>
    <w:rsid w:val="005A1193"/>
    <w:rsid w:val="005D5889"/>
    <w:rsid w:val="00601E78"/>
    <w:rsid w:val="00614B3B"/>
    <w:rsid w:val="00620291"/>
    <w:rsid w:val="00626118"/>
    <w:rsid w:val="00685030"/>
    <w:rsid w:val="00693661"/>
    <w:rsid w:val="006D7209"/>
    <w:rsid w:val="00734978"/>
    <w:rsid w:val="00736582"/>
    <w:rsid w:val="007E4D3A"/>
    <w:rsid w:val="007E6075"/>
    <w:rsid w:val="00821F45"/>
    <w:rsid w:val="00853A8A"/>
    <w:rsid w:val="00875B29"/>
    <w:rsid w:val="009170A0"/>
    <w:rsid w:val="00973086"/>
    <w:rsid w:val="009862E1"/>
    <w:rsid w:val="00992470"/>
    <w:rsid w:val="009B364B"/>
    <w:rsid w:val="00A26A14"/>
    <w:rsid w:val="00A30505"/>
    <w:rsid w:val="00A83F45"/>
    <w:rsid w:val="00B11D22"/>
    <w:rsid w:val="00B13B15"/>
    <w:rsid w:val="00B80B47"/>
    <w:rsid w:val="00B9586B"/>
    <w:rsid w:val="00C0513D"/>
    <w:rsid w:val="00C7515B"/>
    <w:rsid w:val="00CB5D1E"/>
    <w:rsid w:val="00CC5FF1"/>
    <w:rsid w:val="00CF361E"/>
    <w:rsid w:val="00CF5C71"/>
    <w:rsid w:val="00D009F6"/>
    <w:rsid w:val="00D06BA2"/>
    <w:rsid w:val="00D105C1"/>
    <w:rsid w:val="00D414B8"/>
    <w:rsid w:val="00D55179"/>
    <w:rsid w:val="00D607BF"/>
    <w:rsid w:val="00D8090D"/>
    <w:rsid w:val="00DA0ED2"/>
    <w:rsid w:val="00DA16C1"/>
    <w:rsid w:val="00DB02ED"/>
    <w:rsid w:val="00DE2391"/>
    <w:rsid w:val="00E22EC6"/>
    <w:rsid w:val="00E32D31"/>
    <w:rsid w:val="00E444B1"/>
    <w:rsid w:val="00E5395E"/>
    <w:rsid w:val="00E74E89"/>
    <w:rsid w:val="00EB7E5F"/>
    <w:rsid w:val="00EE520C"/>
    <w:rsid w:val="00F20014"/>
    <w:rsid w:val="00F31066"/>
    <w:rsid w:val="00F70DB2"/>
    <w:rsid w:val="00F93478"/>
    <w:rsid w:val="00FB1D3E"/>
    <w:rsid w:val="00FE231F"/>
    <w:rsid w:val="00FE4FBD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7DC52"/>
  <w15:docId w15:val="{BB4B59F4-4012-4169-AF9B-3A563022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3B4C73"/>
    <w:rPr>
      <w:color w:val="0000FF" w:themeColor="hyperlink"/>
      <w:u w:val="single"/>
    </w:rPr>
  </w:style>
  <w:style w:type="character" w:customStyle="1" w:styleId="HeaderChar">
    <w:name w:val="Header Char"/>
    <w:link w:val="Header"/>
    <w:rsid w:val="009B364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omeschoolblogger.com/hymnstudies/5537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Resolved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Resolved</dc:title>
  <dc:subject>01/30/2022</dc:subject>
  <dc:creator>DarkWolf</dc:creator>
  <dc:description>I Am Resolved hymn by Palmer Hartsough (3-Stanzas)</dc:description>
  <cp:lastModifiedBy>Nathan Morrison</cp:lastModifiedBy>
  <cp:revision>6</cp:revision>
  <cp:lastPrinted>2007-07-06T07:41:00Z</cp:lastPrinted>
  <dcterms:created xsi:type="dcterms:W3CDTF">2022-01-20T21:12:00Z</dcterms:created>
  <dcterms:modified xsi:type="dcterms:W3CDTF">2022-01-28T19:41:00Z</dcterms:modified>
</cp:coreProperties>
</file>