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B2A1" w14:textId="77777777" w:rsidR="00840570" w:rsidRPr="00A75D9E" w:rsidRDefault="00A75D9E">
      <w:pPr>
        <w:pStyle w:val="Title"/>
      </w:pPr>
      <w:r w:rsidRPr="00A75D9E">
        <w:t xml:space="preserve">God </w:t>
      </w:r>
      <w:r w:rsidR="00A43990">
        <w:t xml:space="preserve">Will Take Care </w:t>
      </w:r>
      <w:proofErr w:type="gramStart"/>
      <w:r w:rsidR="00A43990">
        <w:t>Of</w:t>
      </w:r>
      <w:proofErr w:type="gramEnd"/>
      <w:r w:rsidR="00A43990">
        <w:t xml:space="preserve"> You!</w:t>
      </w:r>
    </w:p>
    <w:p w14:paraId="424C7BF1" w14:textId="03D83E73" w:rsidR="00840570" w:rsidRDefault="00840570">
      <w:pPr>
        <w:shd w:val="clear" w:color="auto" w:fill="FFFFFF"/>
        <w:ind w:right="5"/>
        <w:jc w:val="center"/>
        <w:rPr>
          <w:sz w:val="22"/>
        </w:rPr>
      </w:pPr>
      <w:r>
        <w:rPr>
          <w:sz w:val="22"/>
        </w:rPr>
        <w:t xml:space="preserve">Prepared by Nathan L Morrison for Sunday </w:t>
      </w:r>
      <w:r w:rsidR="00A43990">
        <w:rPr>
          <w:sz w:val="22"/>
        </w:rPr>
        <w:t xml:space="preserve">June </w:t>
      </w:r>
      <w:r w:rsidR="00581D0C">
        <w:rPr>
          <w:sz w:val="22"/>
        </w:rPr>
        <w:t>3</w:t>
      </w:r>
      <w:r w:rsidR="00581D0C" w:rsidRPr="00581D0C">
        <w:rPr>
          <w:sz w:val="22"/>
          <w:vertAlign w:val="superscript"/>
        </w:rPr>
        <w:t>rd</w:t>
      </w:r>
      <w:r w:rsidR="00581D0C">
        <w:rPr>
          <w:sz w:val="22"/>
        </w:rPr>
        <w:t>, 2018</w:t>
      </w:r>
    </w:p>
    <w:p w14:paraId="0B3BA1E6" w14:textId="77777777" w:rsidR="00840570" w:rsidRDefault="00840570">
      <w:pPr>
        <w:shd w:val="clear" w:color="auto" w:fill="FFFFFF"/>
        <w:ind w:right="5"/>
        <w:jc w:val="center"/>
        <w:rPr>
          <w:sz w:val="22"/>
        </w:rPr>
      </w:pPr>
      <w:r>
        <w:rPr>
          <w:sz w:val="22"/>
        </w:rPr>
        <w:t>Text:</w:t>
      </w:r>
      <w:r w:rsidR="00430B23">
        <w:rPr>
          <w:sz w:val="22"/>
        </w:rPr>
        <w:t xml:space="preserve"> </w:t>
      </w:r>
      <w:r w:rsidR="00F116CE">
        <w:rPr>
          <w:sz w:val="22"/>
        </w:rPr>
        <w:t>Rom. 11:22</w:t>
      </w:r>
      <w:r>
        <w:rPr>
          <w:sz w:val="22"/>
        </w:rPr>
        <w:t xml:space="preserve">      </w:t>
      </w:r>
    </w:p>
    <w:p w14:paraId="09BEA3C3" w14:textId="77777777" w:rsidR="00840570" w:rsidRDefault="00840570"/>
    <w:p w14:paraId="719D33F2" w14:textId="77777777" w:rsidR="00840570" w:rsidRDefault="00840570">
      <w:pPr>
        <w:pStyle w:val="Heading3"/>
      </w:pPr>
      <w:r>
        <w:t>Intro</w:t>
      </w:r>
    </w:p>
    <w:p w14:paraId="36DECF63" w14:textId="77777777" w:rsidR="00F116CE" w:rsidRDefault="00754C97">
      <w:pPr>
        <w:numPr>
          <w:ilvl w:val="0"/>
          <w:numId w:val="1"/>
        </w:numPr>
        <w:tabs>
          <w:tab w:val="clear" w:pos="1080"/>
          <w:tab w:val="num" w:pos="900"/>
        </w:tabs>
        <w:ind w:left="900" w:hanging="540"/>
        <w:rPr>
          <w:sz w:val="22"/>
        </w:rPr>
      </w:pPr>
      <w:r>
        <w:rPr>
          <w:sz w:val="22"/>
        </w:rPr>
        <w:t>When someone says, “I’ll take care of you/him/her/them” it can have double meanings!</w:t>
      </w:r>
    </w:p>
    <w:p w14:paraId="1CC6E834" w14:textId="77777777" w:rsidR="00840570" w:rsidRDefault="00754C97" w:rsidP="00F116CE">
      <w:pPr>
        <w:numPr>
          <w:ilvl w:val="1"/>
          <w:numId w:val="1"/>
        </w:numPr>
        <w:rPr>
          <w:sz w:val="22"/>
        </w:rPr>
      </w:pPr>
      <w:r>
        <w:rPr>
          <w:sz w:val="22"/>
        </w:rPr>
        <w:t>Positive: The obvious answer is always the best – “I will take care of you” meaning, “I will see to your needs and care for you!” The person will do what is in the best interest for the other person (person being spoke to/about)</w:t>
      </w:r>
      <w:r w:rsidR="001E2F4F">
        <w:rPr>
          <w:sz w:val="22"/>
        </w:rPr>
        <w:t xml:space="preserve"> – </w:t>
      </w:r>
      <w:r w:rsidR="001E2F4F" w:rsidRPr="001E2F4F">
        <w:rPr>
          <w:i/>
          <w:sz w:val="22"/>
        </w:rPr>
        <w:t>Lk. 10:35: The Samaritan</w:t>
      </w:r>
    </w:p>
    <w:p w14:paraId="15C6C133" w14:textId="77777777" w:rsidR="00F116CE" w:rsidRDefault="00754C97" w:rsidP="00F116CE">
      <w:pPr>
        <w:numPr>
          <w:ilvl w:val="1"/>
          <w:numId w:val="1"/>
        </w:numPr>
        <w:rPr>
          <w:sz w:val="22"/>
        </w:rPr>
      </w:pPr>
      <w:r>
        <w:rPr>
          <w:sz w:val="22"/>
        </w:rPr>
        <w:t>Negative: “I will take care of you” meaning, “I will eliminate/handle/get rid of/discredit, etc. you!” The person will do what is in the best interest of the one saying it!</w:t>
      </w:r>
    </w:p>
    <w:p w14:paraId="04EE7EBF" w14:textId="77777777" w:rsidR="00D0054D" w:rsidRDefault="00754C97">
      <w:pPr>
        <w:numPr>
          <w:ilvl w:val="0"/>
          <w:numId w:val="1"/>
        </w:numPr>
        <w:tabs>
          <w:tab w:val="clear" w:pos="1080"/>
          <w:tab w:val="num" w:pos="900"/>
        </w:tabs>
        <w:ind w:left="900" w:hanging="540"/>
        <w:rPr>
          <w:sz w:val="22"/>
        </w:rPr>
      </w:pPr>
      <w:r>
        <w:rPr>
          <w:sz w:val="22"/>
        </w:rPr>
        <w:t>God has promised to “take care” of mankind – the pos. or neg. way is up to individuals!</w:t>
      </w:r>
    </w:p>
    <w:p w14:paraId="4C812839" w14:textId="2ABA37B6" w:rsidR="00053E4F" w:rsidRDefault="00754C97" w:rsidP="00754C97">
      <w:pPr>
        <w:numPr>
          <w:ilvl w:val="1"/>
          <w:numId w:val="1"/>
        </w:numPr>
        <w:rPr>
          <w:sz w:val="22"/>
        </w:rPr>
      </w:pPr>
      <w:r>
        <w:rPr>
          <w:sz w:val="22"/>
        </w:rPr>
        <w:t>Mt. 25:34, 41, 46: “</w:t>
      </w:r>
      <w:r w:rsidRPr="00754C97">
        <w:rPr>
          <w:sz w:val="22"/>
        </w:rPr>
        <w:t xml:space="preserve">These </w:t>
      </w:r>
      <w:r w:rsidRPr="00754C97">
        <w:rPr>
          <w:i/>
          <w:sz w:val="22"/>
        </w:rPr>
        <w:t>(on His left)</w:t>
      </w:r>
      <w:r>
        <w:rPr>
          <w:sz w:val="22"/>
        </w:rPr>
        <w:t xml:space="preserve"> </w:t>
      </w:r>
      <w:r w:rsidRPr="00754C97">
        <w:rPr>
          <w:sz w:val="22"/>
        </w:rPr>
        <w:t xml:space="preserve">will go away into eternal punishment, but the righteous </w:t>
      </w:r>
      <w:r w:rsidRPr="00754C97">
        <w:rPr>
          <w:i/>
          <w:sz w:val="22"/>
        </w:rPr>
        <w:t>(on His right)</w:t>
      </w:r>
      <w:r>
        <w:rPr>
          <w:sz w:val="22"/>
        </w:rPr>
        <w:t xml:space="preserve"> into eternal life.”</w:t>
      </w:r>
      <w:r w:rsidR="00140012">
        <w:rPr>
          <w:sz w:val="22"/>
        </w:rPr>
        <w:t xml:space="preserve"> </w:t>
      </w:r>
      <w:r w:rsidR="00140012" w:rsidRPr="00140012">
        <w:rPr>
          <w:i/>
          <w:sz w:val="22"/>
        </w:rPr>
        <w:t>(II Pet. 2:9)</w:t>
      </w:r>
    </w:p>
    <w:p w14:paraId="11F0ED73" w14:textId="77777777" w:rsidR="008E42D7" w:rsidRDefault="008E42D7">
      <w:pPr>
        <w:numPr>
          <w:ilvl w:val="1"/>
          <w:numId w:val="1"/>
        </w:numPr>
        <w:rPr>
          <w:sz w:val="22"/>
        </w:rPr>
        <w:sectPr w:rsidR="008E42D7">
          <w:footerReference w:type="even" r:id="rId7"/>
          <w:footerReference w:type="default" r:id="rId8"/>
          <w:headerReference w:type="first" r:id="rId9"/>
          <w:footerReference w:type="first" r:id="rId10"/>
          <w:type w:val="continuous"/>
          <w:pgSz w:w="12240" w:h="15840" w:code="1"/>
          <w:pgMar w:top="1440" w:right="1440" w:bottom="1440" w:left="1440" w:header="720" w:footer="720" w:gutter="0"/>
          <w:cols w:space="720" w:equalWidth="0">
            <w:col w:w="9360" w:space="720"/>
          </w:cols>
          <w:titlePg/>
          <w:docGrid w:linePitch="360"/>
        </w:sectPr>
      </w:pPr>
    </w:p>
    <w:p w14:paraId="62D206FA" w14:textId="77777777" w:rsidR="00840570" w:rsidRDefault="00782454">
      <w:pPr>
        <w:numPr>
          <w:ilvl w:val="0"/>
          <w:numId w:val="1"/>
        </w:numPr>
        <w:tabs>
          <w:tab w:val="clear" w:pos="1080"/>
          <w:tab w:val="num" w:pos="900"/>
        </w:tabs>
        <w:ind w:left="900" w:hanging="540"/>
        <w:rPr>
          <w:sz w:val="22"/>
        </w:rPr>
      </w:pPr>
      <w:smartTag w:uri="urn:schemas-microsoft-com:office:smarttags" w:element="country-region">
        <w:smartTag w:uri="urn:schemas-microsoft-com:office:smarttags" w:element="place">
          <w:r>
            <w:rPr>
              <w:sz w:val="22"/>
            </w:rPr>
            <w:t>Rom.</w:t>
          </w:r>
        </w:smartTag>
      </w:smartTag>
      <w:r>
        <w:rPr>
          <w:sz w:val="22"/>
        </w:rPr>
        <w:t xml:space="preserve"> 11:22: Paul said, “</w:t>
      </w:r>
      <w:r w:rsidRPr="00782454">
        <w:rPr>
          <w:sz w:val="22"/>
        </w:rPr>
        <w:t>Behold then the kindness and severity of God</w:t>
      </w:r>
      <w:r w:rsidR="003D4A7C">
        <w:rPr>
          <w:sz w:val="22"/>
        </w:rPr>
        <w:t xml:space="preserve">.” </w:t>
      </w:r>
    </w:p>
    <w:p w14:paraId="2E62997C" w14:textId="77777777" w:rsidR="008E42D7" w:rsidRDefault="008E42D7">
      <w:pPr>
        <w:numPr>
          <w:ilvl w:val="1"/>
          <w:numId w:val="1"/>
        </w:numPr>
        <w:rPr>
          <w:sz w:val="22"/>
        </w:rPr>
        <w:sectPr w:rsidR="008E42D7">
          <w:type w:val="continuous"/>
          <w:pgSz w:w="12240" w:h="15840" w:code="1"/>
          <w:pgMar w:top="1440" w:right="1440" w:bottom="1440" w:left="1440" w:header="720" w:footer="720" w:gutter="0"/>
          <w:cols w:space="720" w:equalWidth="0">
            <w:col w:w="9360" w:space="720"/>
          </w:cols>
          <w:titlePg/>
          <w:docGrid w:linePitch="360"/>
        </w:sectPr>
      </w:pPr>
    </w:p>
    <w:p w14:paraId="17A6FCC5" w14:textId="77777777" w:rsidR="00CB4250" w:rsidRDefault="007457B3" w:rsidP="007457B3">
      <w:pPr>
        <w:numPr>
          <w:ilvl w:val="1"/>
          <w:numId w:val="1"/>
        </w:numPr>
        <w:rPr>
          <w:sz w:val="22"/>
        </w:rPr>
      </w:pPr>
      <w:r>
        <w:rPr>
          <w:sz w:val="22"/>
        </w:rPr>
        <w:t xml:space="preserve">God’s kindness (goodness, </w:t>
      </w:r>
      <w:r w:rsidR="00336750">
        <w:rPr>
          <w:sz w:val="22"/>
        </w:rPr>
        <w:t>N</w:t>
      </w:r>
      <w:r>
        <w:rPr>
          <w:sz w:val="22"/>
        </w:rPr>
        <w:t>KJV)</w:t>
      </w:r>
      <w:bookmarkStart w:id="0" w:name="_GoBack"/>
      <w:bookmarkEnd w:id="0"/>
    </w:p>
    <w:p w14:paraId="7C3BD96B" w14:textId="77777777" w:rsidR="007457B3" w:rsidRDefault="007457B3" w:rsidP="007457B3">
      <w:pPr>
        <w:numPr>
          <w:ilvl w:val="1"/>
          <w:numId w:val="1"/>
        </w:numPr>
        <w:rPr>
          <w:sz w:val="22"/>
        </w:rPr>
      </w:pPr>
      <w:r>
        <w:rPr>
          <w:sz w:val="22"/>
        </w:rPr>
        <w:t>God’s severity</w:t>
      </w:r>
    </w:p>
    <w:p w14:paraId="1F10E57E" w14:textId="77777777" w:rsidR="008E42D7" w:rsidRDefault="007457B3" w:rsidP="008E42D7">
      <w:pPr>
        <w:numPr>
          <w:ilvl w:val="1"/>
          <w:numId w:val="1"/>
        </w:numPr>
        <w:rPr>
          <w:sz w:val="22"/>
        </w:rPr>
      </w:pPr>
      <w:r>
        <w:rPr>
          <w:sz w:val="22"/>
        </w:rPr>
        <w:t>The personal choice</w:t>
      </w:r>
      <w:r w:rsidR="001E2F4F">
        <w:rPr>
          <w:sz w:val="22"/>
        </w:rPr>
        <w:t xml:space="preserve"> (“If”)</w:t>
      </w:r>
    </w:p>
    <w:p w14:paraId="6640E3EB" w14:textId="77777777" w:rsidR="008E42D7" w:rsidRDefault="00754C97" w:rsidP="008E42D7">
      <w:pPr>
        <w:numPr>
          <w:ilvl w:val="0"/>
          <w:numId w:val="1"/>
        </w:numPr>
        <w:tabs>
          <w:tab w:val="clear" w:pos="1080"/>
          <w:tab w:val="num" w:pos="900"/>
        </w:tabs>
        <w:rPr>
          <w:sz w:val="22"/>
        </w:rPr>
      </w:pPr>
      <w:r>
        <w:rPr>
          <w:sz w:val="22"/>
        </w:rPr>
        <w:t>God will take care of you! Your eternity is assured one way or another – which do you choose?</w:t>
      </w:r>
    </w:p>
    <w:p w14:paraId="6274A3B5" w14:textId="77777777" w:rsidR="00840570" w:rsidRPr="00AD4F46" w:rsidRDefault="00840570">
      <w:pPr>
        <w:pStyle w:val="Header"/>
        <w:tabs>
          <w:tab w:val="clear" w:pos="4320"/>
          <w:tab w:val="clear" w:pos="8640"/>
        </w:tabs>
        <w:rPr>
          <w:sz w:val="22"/>
          <w:szCs w:val="22"/>
        </w:rPr>
      </w:pPr>
    </w:p>
    <w:p w14:paraId="2FB941D4" w14:textId="77777777" w:rsidR="00840570" w:rsidRDefault="003340A3">
      <w:pPr>
        <w:pStyle w:val="Heading4"/>
        <w:tabs>
          <w:tab w:val="clear" w:pos="1080"/>
          <w:tab w:val="num" w:pos="900"/>
        </w:tabs>
      </w:pPr>
      <w:r>
        <w:t>God’s Goodness</w:t>
      </w:r>
    </w:p>
    <w:p w14:paraId="711F2B25" w14:textId="77777777" w:rsidR="00840570" w:rsidRDefault="003340A3">
      <w:pPr>
        <w:numPr>
          <w:ilvl w:val="1"/>
          <w:numId w:val="2"/>
        </w:numPr>
        <w:rPr>
          <w:sz w:val="22"/>
        </w:rPr>
      </w:pPr>
      <w:smartTag w:uri="urn:schemas-microsoft-com:office:smarttags" w:element="country-region">
        <w:smartTag w:uri="urn:schemas-microsoft-com:office:smarttags" w:element="place">
          <w:r>
            <w:rPr>
              <w:sz w:val="22"/>
            </w:rPr>
            <w:t>Rom.</w:t>
          </w:r>
        </w:smartTag>
      </w:smartTag>
      <w:r>
        <w:rPr>
          <w:sz w:val="22"/>
        </w:rPr>
        <w:t xml:space="preserve"> 11:22: “C</w:t>
      </w:r>
      <w:r w:rsidRPr="003340A3">
        <w:rPr>
          <w:sz w:val="22"/>
        </w:rPr>
        <w:t>onsider the goodness</w:t>
      </w:r>
      <w:r>
        <w:rPr>
          <w:sz w:val="22"/>
        </w:rPr>
        <w:t>…of God”</w:t>
      </w:r>
      <w:r w:rsidR="00062742">
        <w:rPr>
          <w:sz w:val="22"/>
        </w:rPr>
        <w:t xml:space="preserve"> (NKJV)</w:t>
      </w:r>
    </w:p>
    <w:p w14:paraId="53C70F12" w14:textId="77777777" w:rsidR="001E2F4F" w:rsidRDefault="001E2F4F" w:rsidP="001E2F4F">
      <w:pPr>
        <w:numPr>
          <w:ilvl w:val="2"/>
          <w:numId w:val="2"/>
        </w:numPr>
        <w:rPr>
          <w:sz w:val="22"/>
        </w:rPr>
      </w:pPr>
      <w:r>
        <w:rPr>
          <w:sz w:val="22"/>
        </w:rPr>
        <w:t>Ps. 8:4: “</w:t>
      </w:r>
      <w:r w:rsidRPr="001E2F4F">
        <w:rPr>
          <w:sz w:val="22"/>
        </w:rPr>
        <w:t>What is man that You take thought of him, And the son of man that You care for him?</w:t>
      </w:r>
      <w:r>
        <w:rPr>
          <w:sz w:val="22"/>
        </w:rPr>
        <w:t>” (A Psalm of David)</w:t>
      </w:r>
      <w:r w:rsidR="00AD4F46">
        <w:rPr>
          <w:sz w:val="22"/>
        </w:rPr>
        <w:t xml:space="preserve"> – Mt. 25:34, 40</w:t>
      </w:r>
    </w:p>
    <w:p w14:paraId="1699FD48" w14:textId="77777777" w:rsidR="00981006" w:rsidRDefault="003340A3">
      <w:pPr>
        <w:numPr>
          <w:ilvl w:val="1"/>
          <w:numId w:val="2"/>
        </w:numPr>
        <w:rPr>
          <w:sz w:val="22"/>
        </w:rPr>
      </w:pPr>
      <w:r>
        <w:rPr>
          <w:sz w:val="22"/>
        </w:rPr>
        <w:t>Rom. 2:4: “T</w:t>
      </w:r>
      <w:r w:rsidRPr="003340A3">
        <w:rPr>
          <w:sz w:val="22"/>
        </w:rPr>
        <w:t>he riches of His goodness</w:t>
      </w:r>
      <w:r>
        <w:rPr>
          <w:sz w:val="22"/>
        </w:rPr>
        <w:t>”</w:t>
      </w:r>
      <w:r w:rsidR="00026D68">
        <w:rPr>
          <w:sz w:val="22"/>
        </w:rPr>
        <w:t xml:space="preserve"> (NKJV)</w:t>
      </w:r>
    </w:p>
    <w:p w14:paraId="2C968188" w14:textId="77777777" w:rsidR="00AF67FF" w:rsidRDefault="003340A3">
      <w:pPr>
        <w:numPr>
          <w:ilvl w:val="2"/>
          <w:numId w:val="2"/>
        </w:numPr>
        <w:rPr>
          <w:sz w:val="22"/>
        </w:rPr>
      </w:pPr>
      <w:r>
        <w:rPr>
          <w:sz w:val="22"/>
        </w:rPr>
        <w:t>God’s goodness leads to repentance (</w:t>
      </w:r>
      <w:smartTag w:uri="urn:schemas-microsoft-com:office:smarttags" w:element="place">
        <w:smartTag w:uri="urn:schemas-microsoft-com:office:smarttags" w:element="country-region">
          <w:r>
            <w:rPr>
              <w:sz w:val="22"/>
            </w:rPr>
            <w:t>Rom.</w:t>
          </w:r>
        </w:smartTag>
      </w:smartTag>
      <w:r>
        <w:rPr>
          <w:sz w:val="22"/>
        </w:rPr>
        <w:t xml:space="preserve"> 2:4)</w:t>
      </w:r>
    </w:p>
    <w:p w14:paraId="24F41819" w14:textId="77777777" w:rsidR="003340A3" w:rsidRDefault="003340A3">
      <w:pPr>
        <w:numPr>
          <w:ilvl w:val="2"/>
          <w:numId w:val="2"/>
        </w:numPr>
        <w:rPr>
          <w:sz w:val="22"/>
        </w:rPr>
      </w:pPr>
      <w:r>
        <w:rPr>
          <w:sz w:val="22"/>
        </w:rPr>
        <w:t>God’s goodness can be seen in sending His Son (I Jn. 4:10)</w:t>
      </w:r>
    </w:p>
    <w:p w14:paraId="434D3AD1" w14:textId="77777777" w:rsidR="003340A3" w:rsidRDefault="003340A3">
      <w:pPr>
        <w:numPr>
          <w:ilvl w:val="2"/>
          <w:numId w:val="2"/>
        </w:numPr>
        <w:rPr>
          <w:sz w:val="22"/>
        </w:rPr>
      </w:pPr>
      <w:r>
        <w:rPr>
          <w:sz w:val="22"/>
        </w:rPr>
        <w:t>God’s goodness can be seen in our salvation (Eph. 2:1-9)</w:t>
      </w:r>
    </w:p>
    <w:p w14:paraId="04D64590" w14:textId="77777777" w:rsidR="003340A3" w:rsidRDefault="003340A3">
      <w:pPr>
        <w:numPr>
          <w:ilvl w:val="2"/>
          <w:numId w:val="2"/>
        </w:numPr>
        <w:rPr>
          <w:sz w:val="22"/>
        </w:rPr>
      </w:pPr>
      <w:r>
        <w:rPr>
          <w:sz w:val="22"/>
        </w:rPr>
        <w:t xml:space="preserve">God’s goodness can be seen in our adoption </w:t>
      </w:r>
      <w:r w:rsidR="001E2F4F">
        <w:rPr>
          <w:sz w:val="22"/>
        </w:rPr>
        <w:t xml:space="preserve">as sons &amp; daughters </w:t>
      </w:r>
      <w:r>
        <w:rPr>
          <w:sz w:val="22"/>
        </w:rPr>
        <w:t>(Rom. 8:14-17</w:t>
      </w:r>
      <w:r w:rsidR="00AD4F46">
        <w:rPr>
          <w:sz w:val="22"/>
        </w:rPr>
        <w:t>; II Cor. 6:18</w:t>
      </w:r>
      <w:r>
        <w:rPr>
          <w:sz w:val="22"/>
        </w:rPr>
        <w:t>)</w:t>
      </w:r>
    </w:p>
    <w:p w14:paraId="2B374C6D" w14:textId="77777777" w:rsidR="003340A3" w:rsidRDefault="003340A3">
      <w:pPr>
        <w:numPr>
          <w:ilvl w:val="2"/>
          <w:numId w:val="2"/>
        </w:numPr>
        <w:rPr>
          <w:sz w:val="22"/>
        </w:rPr>
      </w:pPr>
      <w:r>
        <w:rPr>
          <w:sz w:val="22"/>
        </w:rPr>
        <w:t>God’s goodness can be seen in our reservation in Heaven (I Pet. 1:3-4)</w:t>
      </w:r>
    </w:p>
    <w:p w14:paraId="037BC466" w14:textId="77777777" w:rsidR="00840570" w:rsidRDefault="00B25592">
      <w:pPr>
        <w:numPr>
          <w:ilvl w:val="1"/>
          <w:numId w:val="2"/>
        </w:numPr>
        <w:rPr>
          <w:sz w:val="22"/>
        </w:rPr>
      </w:pPr>
      <w:r>
        <w:rPr>
          <w:sz w:val="22"/>
        </w:rPr>
        <w:t>The goodness of God is extended to those who “</w:t>
      </w:r>
      <w:r w:rsidRPr="00B25592">
        <w:rPr>
          <w:sz w:val="22"/>
        </w:rPr>
        <w:t>continue in His goodness</w:t>
      </w:r>
      <w:r>
        <w:rPr>
          <w:sz w:val="22"/>
        </w:rPr>
        <w:t>” (Rom. 11:22)</w:t>
      </w:r>
      <w:r w:rsidR="001E2F4F">
        <w:rPr>
          <w:sz w:val="22"/>
        </w:rPr>
        <w:t>.</w:t>
      </w:r>
    </w:p>
    <w:p w14:paraId="3E2A2584" w14:textId="77777777" w:rsidR="00B25592" w:rsidRDefault="00B25592" w:rsidP="00B25592">
      <w:pPr>
        <w:numPr>
          <w:ilvl w:val="2"/>
          <w:numId w:val="2"/>
        </w:numPr>
        <w:rPr>
          <w:sz w:val="22"/>
        </w:rPr>
      </w:pPr>
      <w:r>
        <w:rPr>
          <w:sz w:val="22"/>
        </w:rPr>
        <w:t>Heb. 5:9: God saves those who obey Him!</w:t>
      </w:r>
      <w:r w:rsidR="001E2F4F">
        <w:rPr>
          <w:sz w:val="22"/>
        </w:rPr>
        <w:t xml:space="preserve"> (Jn. 14:15: If we love Him we will keep His commandments! That is to obey Him! – I Jn. 5:2-3)</w:t>
      </w:r>
    </w:p>
    <w:p w14:paraId="71EE1616" w14:textId="77777777" w:rsidR="00840570" w:rsidRDefault="001E2F4F">
      <w:pPr>
        <w:numPr>
          <w:ilvl w:val="1"/>
          <w:numId w:val="2"/>
        </w:numPr>
      </w:pPr>
      <w:bookmarkStart w:id="1" w:name="_Hlk484697635"/>
      <w:r>
        <w:rPr>
          <w:sz w:val="22"/>
        </w:rPr>
        <w:t xml:space="preserve">God will take care of us in eternity with eternal life “if” we </w:t>
      </w:r>
      <w:r w:rsidR="00B25592">
        <w:rPr>
          <w:sz w:val="22"/>
        </w:rPr>
        <w:t xml:space="preserve">continue in </w:t>
      </w:r>
      <w:r>
        <w:rPr>
          <w:sz w:val="22"/>
        </w:rPr>
        <w:t>His goodness</w:t>
      </w:r>
      <w:bookmarkEnd w:id="1"/>
      <w:r>
        <w:rPr>
          <w:sz w:val="22"/>
        </w:rPr>
        <w:t>!</w:t>
      </w:r>
    </w:p>
    <w:p w14:paraId="55D241BA" w14:textId="77777777" w:rsidR="00840570" w:rsidRPr="00AD4F46" w:rsidRDefault="00840570">
      <w:pPr>
        <w:pStyle w:val="Heading4"/>
        <w:numPr>
          <w:ilvl w:val="0"/>
          <w:numId w:val="0"/>
        </w:numPr>
        <w:ind w:left="360"/>
        <w:rPr>
          <w:sz w:val="22"/>
          <w:szCs w:val="22"/>
        </w:rPr>
      </w:pPr>
    </w:p>
    <w:p w14:paraId="7E306099" w14:textId="77777777" w:rsidR="00840570" w:rsidRDefault="00B25592">
      <w:pPr>
        <w:pStyle w:val="Heading4"/>
        <w:tabs>
          <w:tab w:val="clear" w:pos="1080"/>
          <w:tab w:val="num" w:pos="900"/>
        </w:tabs>
      </w:pPr>
      <w:r>
        <w:t>God’s Severity</w:t>
      </w:r>
    </w:p>
    <w:p w14:paraId="20F6BA3B" w14:textId="77777777" w:rsidR="00840570" w:rsidRDefault="00B25592">
      <w:pPr>
        <w:numPr>
          <w:ilvl w:val="1"/>
          <w:numId w:val="2"/>
        </w:numPr>
        <w:rPr>
          <w:sz w:val="22"/>
        </w:rPr>
      </w:pPr>
      <w:smartTag w:uri="urn:schemas-microsoft-com:office:smarttags" w:element="country-region">
        <w:smartTag w:uri="urn:schemas-microsoft-com:office:smarttags" w:element="place">
          <w:r>
            <w:rPr>
              <w:sz w:val="22"/>
            </w:rPr>
            <w:t>Rom.</w:t>
          </w:r>
        </w:smartTag>
      </w:smartTag>
      <w:r>
        <w:rPr>
          <w:sz w:val="22"/>
        </w:rPr>
        <w:t xml:space="preserve"> 11:22: “C</w:t>
      </w:r>
      <w:r w:rsidRPr="00B25592">
        <w:rPr>
          <w:sz w:val="22"/>
        </w:rPr>
        <w:t>onsider the</w:t>
      </w:r>
      <w:r>
        <w:rPr>
          <w:sz w:val="22"/>
        </w:rPr>
        <w:t>…</w:t>
      </w:r>
      <w:r w:rsidRPr="00B25592">
        <w:rPr>
          <w:sz w:val="22"/>
        </w:rPr>
        <w:t>severity of God</w:t>
      </w:r>
      <w:r>
        <w:rPr>
          <w:sz w:val="22"/>
        </w:rPr>
        <w:t>”</w:t>
      </w:r>
      <w:r w:rsidR="00062742">
        <w:rPr>
          <w:sz w:val="22"/>
        </w:rPr>
        <w:t xml:space="preserve"> (NKJV)</w:t>
      </w:r>
    </w:p>
    <w:p w14:paraId="34532B99" w14:textId="77777777" w:rsidR="00AD4F46" w:rsidRDefault="00AD4F46" w:rsidP="00AD4F46">
      <w:pPr>
        <w:numPr>
          <w:ilvl w:val="2"/>
          <w:numId w:val="2"/>
        </w:numPr>
        <w:rPr>
          <w:sz w:val="22"/>
        </w:rPr>
      </w:pPr>
      <w:r>
        <w:rPr>
          <w:sz w:val="22"/>
        </w:rPr>
        <w:t>Mt. 25:41: Judgment falls on the wicked (Mt. 25:44-45: “Did not take care of” Jesus, thus His disciples)</w:t>
      </w:r>
    </w:p>
    <w:p w14:paraId="75BC4EF7" w14:textId="77777777" w:rsidR="003D0B6A" w:rsidRDefault="00EA4D04" w:rsidP="00EA4D04">
      <w:pPr>
        <w:numPr>
          <w:ilvl w:val="1"/>
          <w:numId w:val="2"/>
        </w:numPr>
        <w:rPr>
          <w:sz w:val="22"/>
        </w:rPr>
      </w:pPr>
      <w:r>
        <w:rPr>
          <w:sz w:val="22"/>
        </w:rPr>
        <w:t>Rom. 11:17-21: Israel rejected as God’s holy nation and Gentiles grafted in (metaphor of trees)</w:t>
      </w:r>
      <w:r w:rsidR="001E2F4F">
        <w:rPr>
          <w:sz w:val="22"/>
        </w:rPr>
        <w:t xml:space="preserve"> – </w:t>
      </w:r>
      <w:r w:rsidRPr="00EA4D04">
        <w:rPr>
          <w:i/>
          <w:sz w:val="22"/>
        </w:rPr>
        <w:t>Mt. 21:43</w:t>
      </w:r>
    </w:p>
    <w:p w14:paraId="542E5762" w14:textId="77777777" w:rsidR="00EA4D04" w:rsidRDefault="00EA4D04" w:rsidP="003D0B6A">
      <w:pPr>
        <w:numPr>
          <w:ilvl w:val="2"/>
          <w:numId w:val="2"/>
        </w:numPr>
        <w:rPr>
          <w:sz w:val="22"/>
        </w:rPr>
      </w:pPr>
      <w:r>
        <w:rPr>
          <w:sz w:val="22"/>
        </w:rPr>
        <w:t xml:space="preserve">He says not to be arrogant of our adoptions because as God did not spare </w:t>
      </w:r>
      <w:smartTag w:uri="urn:schemas-microsoft-com:office:smarttags" w:element="country-region">
        <w:smartTag w:uri="urn:schemas-microsoft-com:office:smarttags" w:element="place">
          <w:r>
            <w:rPr>
              <w:sz w:val="22"/>
            </w:rPr>
            <w:t>Israel</w:t>
          </w:r>
        </w:smartTag>
      </w:smartTag>
      <w:r>
        <w:rPr>
          <w:sz w:val="22"/>
        </w:rPr>
        <w:t xml:space="preserve">, He may not spare those “grafted” in. </w:t>
      </w:r>
    </w:p>
    <w:p w14:paraId="10DB3BF9" w14:textId="77777777" w:rsidR="00EA4D04" w:rsidRDefault="00EA4D04" w:rsidP="003D0B6A">
      <w:pPr>
        <w:numPr>
          <w:ilvl w:val="2"/>
          <w:numId w:val="2"/>
        </w:numPr>
        <w:rPr>
          <w:sz w:val="22"/>
        </w:rPr>
      </w:pPr>
      <w:r>
        <w:rPr>
          <w:sz w:val="22"/>
        </w:rPr>
        <w:t>They were rejected as God’s elect nation because of disobedience (</w:t>
      </w:r>
      <w:smartTag w:uri="urn:schemas-microsoft-com:office:smarttags" w:element="place">
        <w:smartTag w:uri="urn:schemas-microsoft-com:office:smarttags" w:element="country-region">
          <w:r>
            <w:rPr>
              <w:sz w:val="22"/>
            </w:rPr>
            <w:t>Rom.</w:t>
          </w:r>
        </w:smartTag>
      </w:smartTag>
      <w:r>
        <w:rPr>
          <w:sz w:val="22"/>
        </w:rPr>
        <w:t xml:space="preserve"> 10:1-3, 21</w:t>
      </w:r>
      <w:r w:rsidR="007E627B">
        <w:rPr>
          <w:sz w:val="22"/>
        </w:rPr>
        <w:t>; 11:20</w:t>
      </w:r>
      <w:r>
        <w:rPr>
          <w:sz w:val="22"/>
        </w:rPr>
        <w:t>)</w:t>
      </w:r>
      <w:r w:rsidR="0043379F">
        <w:rPr>
          <w:sz w:val="22"/>
        </w:rPr>
        <w:t>.</w:t>
      </w:r>
    </w:p>
    <w:p w14:paraId="45986C1D" w14:textId="77777777" w:rsidR="0043379F" w:rsidRDefault="0043379F" w:rsidP="003D0B6A">
      <w:pPr>
        <w:numPr>
          <w:ilvl w:val="2"/>
          <w:numId w:val="2"/>
        </w:numPr>
        <w:rPr>
          <w:sz w:val="22"/>
        </w:rPr>
      </w:pPr>
      <w:r>
        <w:rPr>
          <w:sz w:val="22"/>
        </w:rPr>
        <w:t xml:space="preserve">Not God’s rejection of the Jews’ </w:t>
      </w:r>
      <w:r w:rsidR="001E2F4F">
        <w:rPr>
          <w:sz w:val="22"/>
        </w:rPr>
        <w:t>individual</w:t>
      </w:r>
      <w:r>
        <w:rPr>
          <w:sz w:val="22"/>
        </w:rPr>
        <w:t xml:space="preserve"> salvation (Rom. 1:16; 3:1-2; 11:1).</w:t>
      </w:r>
    </w:p>
    <w:p w14:paraId="03787845" w14:textId="77777777" w:rsidR="00840570" w:rsidRPr="003D0B6A" w:rsidRDefault="0043379F">
      <w:pPr>
        <w:numPr>
          <w:ilvl w:val="1"/>
          <w:numId w:val="2"/>
        </w:numPr>
        <w:rPr>
          <w:sz w:val="22"/>
        </w:rPr>
      </w:pPr>
      <w:r>
        <w:rPr>
          <w:iCs/>
          <w:sz w:val="22"/>
        </w:rPr>
        <w:t xml:space="preserve">II Pet. 2:1-9: </w:t>
      </w:r>
      <w:r w:rsidR="00EA4D04">
        <w:rPr>
          <w:iCs/>
          <w:sz w:val="22"/>
        </w:rPr>
        <w:t xml:space="preserve">God’s severity </w:t>
      </w:r>
      <w:r>
        <w:rPr>
          <w:iCs/>
          <w:sz w:val="22"/>
        </w:rPr>
        <w:t xml:space="preserve">seen in </w:t>
      </w:r>
      <w:r w:rsidR="00EA4D04">
        <w:rPr>
          <w:iCs/>
          <w:sz w:val="22"/>
        </w:rPr>
        <w:t xml:space="preserve">judgment </w:t>
      </w:r>
      <w:r>
        <w:rPr>
          <w:iCs/>
          <w:sz w:val="22"/>
        </w:rPr>
        <w:t>upon the wicked</w:t>
      </w:r>
    </w:p>
    <w:p w14:paraId="3FAA997A" w14:textId="77777777" w:rsidR="00DC775D" w:rsidRPr="00EA4D04" w:rsidRDefault="00EA4D04" w:rsidP="003D0B6A">
      <w:pPr>
        <w:numPr>
          <w:ilvl w:val="2"/>
          <w:numId w:val="2"/>
        </w:numPr>
        <w:rPr>
          <w:sz w:val="22"/>
        </w:rPr>
      </w:pPr>
      <w:r>
        <w:rPr>
          <w:iCs/>
          <w:sz w:val="22"/>
        </w:rPr>
        <w:t xml:space="preserve">Sinful angels – II Pet. 2:4 </w:t>
      </w:r>
      <w:r w:rsidRPr="00EA4D04">
        <w:rPr>
          <w:i/>
          <w:iCs/>
          <w:sz w:val="22"/>
        </w:rPr>
        <w:t>(Jude 6)</w:t>
      </w:r>
    </w:p>
    <w:p w14:paraId="0ECEAFD2" w14:textId="77777777" w:rsidR="00EA4D04" w:rsidRPr="00EA4D04" w:rsidRDefault="00EA4D04" w:rsidP="003D0B6A">
      <w:pPr>
        <w:numPr>
          <w:ilvl w:val="2"/>
          <w:numId w:val="2"/>
        </w:numPr>
        <w:rPr>
          <w:sz w:val="22"/>
        </w:rPr>
      </w:pPr>
      <w:r>
        <w:rPr>
          <w:iCs/>
          <w:sz w:val="22"/>
        </w:rPr>
        <w:lastRenderedPageBreak/>
        <w:t xml:space="preserve">World of Noah’s day – II Pet. 2:5 </w:t>
      </w:r>
      <w:r w:rsidRPr="00EA4D04">
        <w:rPr>
          <w:i/>
          <w:iCs/>
          <w:sz w:val="22"/>
        </w:rPr>
        <w:t>(Gen. 6:12-13)</w:t>
      </w:r>
    </w:p>
    <w:p w14:paraId="2A3BBE3E" w14:textId="77777777" w:rsidR="00EA4D04" w:rsidRPr="008619E5" w:rsidRDefault="00EA4D04" w:rsidP="003D0B6A">
      <w:pPr>
        <w:numPr>
          <w:ilvl w:val="2"/>
          <w:numId w:val="2"/>
        </w:numPr>
        <w:rPr>
          <w:sz w:val="22"/>
        </w:rPr>
      </w:pPr>
      <w:smartTag w:uri="urn:schemas-microsoft-com:office:smarttags" w:element="City">
        <w:r>
          <w:rPr>
            <w:iCs/>
            <w:sz w:val="22"/>
          </w:rPr>
          <w:t>Sodom</w:t>
        </w:r>
      </w:smartTag>
      <w:r>
        <w:rPr>
          <w:iCs/>
          <w:sz w:val="22"/>
        </w:rPr>
        <w:t xml:space="preserve"> &amp; </w:t>
      </w:r>
      <w:smartTag w:uri="urn:schemas-microsoft-com:office:smarttags" w:element="place">
        <w:smartTag w:uri="urn:schemas-microsoft-com:office:smarttags" w:element="City">
          <w:r>
            <w:rPr>
              <w:iCs/>
              <w:sz w:val="22"/>
            </w:rPr>
            <w:t>Gomorrah</w:t>
          </w:r>
        </w:smartTag>
      </w:smartTag>
      <w:r>
        <w:rPr>
          <w:iCs/>
          <w:sz w:val="22"/>
        </w:rPr>
        <w:t xml:space="preserve"> – II Pet. 2:6 </w:t>
      </w:r>
      <w:r w:rsidRPr="00EA4D04">
        <w:rPr>
          <w:i/>
          <w:iCs/>
          <w:sz w:val="22"/>
        </w:rPr>
        <w:t>(Gen. 19:24)</w:t>
      </w:r>
    </w:p>
    <w:p w14:paraId="50FE17C8" w14:textId="77777777" w:rsidR="008619E5" w:rsidRPr="009550B6" w:rsidRDefault="009B4DB9" w:rsidP="003D0B6A">
      <w:pPr>
        <w:numPr>
          <w:ilvl w:val="2"/>
          <w:numId w:val="2"/>
        </w:numPr>
        <w:rPr>
          <w:sz w:val="22"/>
        </w:rPr>
      </w:pPr>
      <w:r>
        <w:rPr>
          <w:iCs/>
          <w:sz w:val="22"/>
        </w:rPr>
        <w:t>T</w:t>
      </w:r>
      <w:r w:rsidR="008619E5">
        <w:rPr>
          <w:iCs/>
          <w:sz w:val="22"/>
        </w:rPr>
        <w:t xml:space="preserve">he wicked will be punished in Hell </w:t>
      </w:r>
      <w:r>
        <w:rPr>
          <w:iCs/>
          <w:sz w:val="22"/>
        </w:rPr>
        <w:t>– II Pet. 2:9</w:t>
      </w:r>
      <w:r w:rsidR="00CE2C2F">
        <w:rPr>
          <w:iCs/>
          <w:sz w:val="22"/>
        </w:rPr>
        <w:t>-11</w:t>
      </w:r>
      <w:r>
        <w:rPr>
          <w:iCs/>
          <w:sz w:val="22"/>
        </w:rPr>
        <w:t xml:space="preserve"> </w:t>
      </w:r>
      <w:r w:rsidR="008619E5" w:rsidRPr="008619E5">
        <w:rPr>
          <w:i/>
          <w:iCs/>
          <w:sz w:val="22"/>
        </w:rPr>
        <w:t>(</w:t>
      </w:r>
      <w:r>
        <w:rPr>
          <w:i/>
          <w:iCs/>
          <w:sz w:val="22"/>
        </w:rPr>
        <w:t>Mt. 25:41-46</w:t>
      </w:r>
      <w:r w:rsidR="008619E5" w:rsidRPr="008619E5">
        <w:rPr>
          <w:i/>
          <w:iCs/>
          <w:sz w:val="22"/>
        </w:rPr>
        <w:t>)</w:t>
      </w:r>
    </w:p>
    <w:p w14:paraId="3EE32388" w14:textId="77777777" w:rsidR="00DC775D" w:rsidRPr="008619E5" w:rsidRDefault="0043379F" w:rsidP="00DC775D">
      <w:pPr>
        <w:numPr>
          <w:ilvl w:val="1"/>
          <w:numId w:val="2"/>
        </w:numPr>
        <w:rPr>
          <w:sz w:val="22"/>
        </w:rPr>
      </w:pPr>
      <w:r>
        <w:rPr>
          <w:iCs/>
          <w:sz w:val="22"/>
        </w:rPr>
        <w:t>Heb. 10:26-31: God’s severity seen on the unfaithful</w:t>
      </w:r>
      <w:r w:rsidR="001E2F4F">
        <w:rPr>
          <w:iCs/>
          <w:sz w:val="22"/>
        </w:rPr>
        <w:t>!</w:t>
      </w:r>
    </w:p>
    <w:p w14:paraId="2AD6E403" w14:textId="77777777" w:rsidR="008619E5" w:rsidRPr="008619E5" w:rsidRDefault="008619E5" w:rsidP="008619E5">
      <w:pPr>
        <w:numPr>
          <w:ilvl w:val="2"/>
          <w:numId w:val="2"/>
        </w:numPr>
        <w:tabs>
          <w:tab w:val="left" w:pos="1800"/>
          <w:tab w:val="left" w:pos="1980"/>
        </w:tabs>
        <w:rPr>
          <w:sz w:val="22"/>
        </w:rPr>
      </w:pPr>
      <w:r>
        <w:rPr>
          <w:iCs/>
          <w:sz w:val="22"/>
        </w:rPr>
        <w:t>God views one who has fallen away guilty of:</w:t>
      </w:r>
    </w:p>
    <w:p w14:paraId="10F60522" w14:textId="77777777" w:rsidR="008619E5" w:rsidRPr="008619E5" w:rsidRDefault="008619E5" w:rsidP="008619E5">
      <w:pPr>
        <w:numPr>
          <w:ilvl w:val="3"/>
          <w:numId w:val="2"/>
        </w:numPr>
        <w:tabs>
          <w:tab w:val="left" w:pos="1800"/>
          <w:tab w:val="left" w:pos="1980"/>
        </w:tabs>
        <w:rPr>
          <w:sz w:val="22"/>
        </w:rPr>
      </w:pPr>
      <w:r>
        <w:rPr>
          <w:iCs/>
          <w:sz w:val="22"/>
        </w:rPr>
        <w:t>Trampling under foot the Son of God</w:t>
      </w:r>
    </w:p>
    <w:p w14:paraId="492FAC1D" w14:textId="77777777" w:rsidR="008619E5" w:rsidRPr="008619E5" w:rsidRDefault="008619E5" w:rsidP="008619E5">
      <w:pPr>
        <w:numPr>
          <w:ilvl w:val="3"/>
          <w:numId w:val="2"/>
        </w:numPr>
        <w:tabs>
          <w:tab w:val="left" w:pos="1800"/>
          <w:tab w:val="left" w:pos="1980"/>
        </w:tabs>
        <w:rPr>
          <w:sz w:val="22"/>
        </w:rPr>
      </w:pPr>
      <w:r>
        <w:rPr>
          <w:iCs/>
          <w:sz w:val="22"/>
        </w:rPr>
        <w:t>Regarding His blood as unclean</w:t>
      </w:r>
    </w:p>
    <w:p w14:paraId="44EAA84E" w14:textId="77777777" w:rsidR="008619E5" w:rsidRPr="008619E5" w:rsidRDefault="008619E5" w:rsidP="008619E5">
      <w:pPr>
        <w:numPr>
          <w:ilvl w:val="3"/>
          <w:numId w:val="2"/>
        </w:numPr>
        <w:tabs>
          <w:tab w:val="left" w:pos="1800"/>
          <w:tab w:val="left" w:pos="1980"/>
        </w:tabs>
        <w:rPr>
          <w:sz w:val="22"/>
        </w:rPr>
      </w:pPr>
      <w:r>
        <w:rPr>
          <w:iCs/>
          <w:sz w:val="22"/>
        </w:rPr>
        <w:t xml:space="preserve">Insulting the Spirit of </w:t>
      </w:r>
      <w:r w:rsidR="00D622B0">
        <w:rPr>
          <w:iCs/>
          <w:sz w:val="22"/>
        </w:rPr>
        <w:t>g</w:t>
      </w:r>
      <w:r>
        <w:rPr>
          <w:iCs/>
          <w:sz w:val="22"/>
        </w:rPr>
        <w:t>race</w:t>
      </w:r>
    </w:p>
    <w:p w14:paraId="79479505" w14:textId="77777777" w:rsidR="008619E5" w:rsidRPr="008619E5" w:rsidRDefault="008619E5" w:rsidP="008619E5">
      <w:pPr>
        <w:numPr>
          <w:ilvl w:val="2"/>
          <w:numId w:val="2"/>
        </w:numPr>
        <w:tabs>
          <w:tab w:val="left" w:pos="1800"/>
          <w:tab w:val="left" w:pos="1980"/>
        </w:tabs>
        <w:rPr>
          <w:sz w:val="22"/>
        </w:rPr>
      </w:pPr>
      <w:r>
        <w:rPr>
          <w:iCs/>
          <w:sz w:val="22"/>
        </w:rPr>
        <w:t>Heb. 10:27, 31: Judgment is all th</w:t>
      </w:r>
      <w:r w:rsidR="001E2F4F">
        <w:rPr>
          <w:iCs/>
          <w:sz w:val="22"/>
        </w:rPr>
        <w:t>at’s left to such an individual!</w:t>
      </w:r>
    </w:p>
    <w:p w14:paraId="4A2CD51B" w14:textId="77777777" w:rsidR="008619E5" w:rsidRDefault="008619E5" w:rsidP="008619E5">
      <w:pPr>
        <w:numPr>
          <w:ilvl w:val="2"/>
          <w:numId w:val="2"/>
        </w:numPr>
        <w:tabs>
          <w:tab w:val="left" w:pos="1800"/>
          <w:tab w:val="left" w:pos="1980"/>
        </w:tabs>
        <w:rPr>
          <w:sz w:val="22"/>
        </w:rPr>
      </w:pPr>
      <w:r>
        <w:rPr>
          <w:iCs/>
          <w:sz w:val="22"/>
        </w:rPr>
        <w:t xml:space="preserve">To turn away is serious and a “terrifying thing!” </w:t>
      </w:r>
      <w:r w:rsidRPr="008619E5">
        <w:rPr>
          <w:i/>
          <w:iCs/>
          <w:sz w:val="22"/>
        </w:rPr>
        <w:t>(Heb. 10:26-31)</w:t>
      </w:r>
    </w:p>
    <w:p w14:paraId="34F8430D" w14:textId="77777777" w:rsidR="00840570" w:rsidRDefault="001E2F4F" w:rsidP="001E2F4F">
      <w:pPr>
        <w:numPr>
          <w:ilvl w:val="1"/>
          <w:numId w:val="2"/>
        </w:numPr>
        <w:rPr>
          <w:sz w:val="22"/>
        </w:rPr>
      </w:pPr>
      <w:r>
        <w:rPr>
          <w:sz w:val="22"/>
        </w:rPr>
        <w:t>G</w:t>
      </w:r>
      <w:r w:rsidRPr="001E2F4F">
        <w:rPr>
          <w:sz w:val="22"/>
        </w:rPr>
        <w:t xml:space="preserve">od will take care of us in eternity with eternal </w:t>
      </w:r>
      <w:r>
        <w:rPr>
          <w:sz w:val="22"/>
        </w:rPr>
        <w:t xml:space="preserve">punishment </w:t>
      </w:r>
      <w:r w:rsidRPr="001E2F4F">
        <w:rPr>
          <w:sz w:val="22"/>
        </w:rPr>
        <w:t xml:space="preserve">“if” we continue in His </w:t>
      </w:r>
      <w:r w:rsidR="00AD4F46">
        <w:rPr>
          <w:sz w:val="22"/>
        </w:rPr>
        <w:t>severity</w:t>
      </w:r>
      <w:r w:rsidR="00026D68">
        <w:rPr>
          <w:sz w:val="22"/>
        </w:rPr>
        <w:t>!</w:t>
      </w:r>
    </w:p>
    <w:p w14:paraId="3331262F" w14:textId="77777777" w:rsidR="00AF67FF" w:rsidRPr="00AD4F46" w:rsidRDefault="00AF67FF" w:rsidP="00AF67FF">
      <w:pPr>
        <w:pStyle w:val="Heading4"/>
        <w:numPr>
          <w:ilvl w:val="0"/>
          <w:numId w:val="0"/>
        </w:numPr>
        <w:ind w:left="360"/>
        <w:rPr>
          <w:sz w:val="22"/>
          <w:szCs w:val="22"/>
        </w:rPr>
      </w:pPr>
    </w:p>
    <w:p w14:paraId="7F92B874" w14:textId="77777777" w:rsidR="00840570" w:rsidRDefault="0068636F">
      <w:pPr>
        <w:pStyle w:val="Heading4"/>
      </w:pPr>
      <w:r>
        <w:t>Personal Choice</w:t>
      </w:r>
    </w:p>
    <w:p w14:paraId="3ABB431C" w14:textId="77777777" w:rsidR="00840570" w:rsidRDefault="0068636F">
      <w:pPr>
        <w:pStyle w:val="Header"/>
        <w:numPr>
          <w:ilvl w:val="1"/>
          <w:numId w:val="2"/>
        </w:numPr>
        <w:tabs>
          <w:tab w:val="clear" w:pos="4320"/>
          <w:tab w:val="clear" w:pos="8640"/>
        </w:tabs>
        <w:rPr>
          <w:sz w:val="22"/>
        </w:rPr>
      </w:pPr>
      <w:smartTag w:uri="urn:schemas-microsoft-com:office:smarttags" w:element="country-region">
        <w:smartTag w:uri="urn:schemas-microsoft-com:office:smarttags" w:element="place">
          <w:r>
            <w:rPr>
              <w:iCs/>
              <w:sz w:val="22"/>
            </w:rPr>
            <w:t>Rom.</w:t>
          </w:r>
        </w:smartTag>
      </w:smartTag>
      <w:r>
        <w:rPr>
          <w:iCs/>
          <w:sz w:val="22"/>
        </w:rPr>
        <w:t xml:space="preserve"> 11:22: “I</w:t>
      </w:r>
      <w:r w:rsidRPr="0068636F">
        <w:rPr>
          <w:iCs/>
          <w:sz w:val="22"/>
        </w:rPr>
        <w:t>f you continue in His kindness; otherwise you also will be cut off.</w:t>
      </w:r>
      <w:r>
        <w:rPr>
          <w:iCs/>
          <w:sz w:val="22"/>
        </w:rPr>
        <w:t>”</w:t>
      </w:r>
    </w:p>
    <w:p w14:paraId="3D0A6483" w14:textId="77777777" w:rsidR="0092588A" w:rsidRDefault="00933FCF">
      <w:pPr>
        <w:pStyle w:val="Header"/>
        <w:numPr>
          <w:ilvl w:val="2"/>
          <w:numId w:val="2"/>
        </w:numPr>
        <w:tabs>
          <w:tab w:val="clear" w:pos="4320"/>
          <w:tab w:val="clear" w:pos="8640"/>
        </w:tabs>
        <w:rPr>
          <w:sz w:val="22"/>
        </w:rPr>
      </w:pPr>
      <w:r>
        <w:rPr>
          <w:sz w:val="22"/>
        </w:rPr>
        <w:t>Which will you choose – God’s severity or His goodness?</w:t>
      </w:r>
    </w:p>
    <w:p w14:paraId="52BEB92D" w14:textId="77777777" w:rsidR="00933FCF" w:rsidRDefault="00933FCF">
      <w:pPr>
        <w:pStyle w:val="Header"/>
        <w:numPr>
          <w:ilvl w:val="2"/>
          <w:numId w:val="2"/>
        </w:numPr>
        <w:tabs>
          <w:tab w:val="clear" w:pos="4320"/>
          <w:tab w:val="clear" w:pos="8640"/>
        </w:tabs>
        <w:rPr>
          <w:sz w:val="22"/>
        </w:rPr>
      </w:pPr>
      <w:r>
        <w:rPr>
          <w:sz w:val="22"/>
        </w:rPr>
        <w:t>Will you choose to fear God or to fail God?</w:t>
      </w:r>
    </w:p>
    <w:p w14:paraId="79D2C70A" w14:textId="77777777" w:rsidR="00933FCF" w:rsidRDefault="00933FCF">
      <w:pPr>
        <w:pStyle w:val="Header"/>
        <w:numPr>
          <w:ilvl w:val="2"/>
          <w:numId w:val="2"/>
        </w:numPr>
        <w:tabs>
          <w:tab w:val="clear" w:pos="4320"/>
          <w:tab w:val="clear" w:pos="8640"/>
        </w:tabs>
        <w:rPr>
          <w:sz w:val="22"/>
        </w:rPr>
      </w:pPr>
      <w:r>
        <w:rPr>
          <w:sz w:val="22"/>
        </w:rPr>
        <w:t>Will you choose to obey or reject God?</w:t>
      </w:r>
    </w:p>
    <w:p w14:paraId="262AC6B7" w14:textId="77777777" w:rsidR="00840570" w:rsidRDefault="00AD4F46">
      <w:pPr>
        <w:pStyle w:val="Header"/>
        <w:numPr>
          <w:ilvl w:val="1"/>
          <w:numId w:val="2"/>
        </w:numPr>
        <w:tabs>
          <w:tab w:val="clear" w:pos="4320"/>
          <w:tab w:val="clear" w:pos="8640"/>
        </w:tabs>
        <w:rPr>
          <w:sz w:val="22"/>
        </w:rPr>
      </w:pPr>
      <w:r>
        <w:rPr>
          <w:sz w:val="22"/>
        </w:rPr>
        <w:t>God’s goodness is reserved for those who are obedient &amp; faithful!</w:t>
      </w:r>
    </w:p>
    <w:p w14:paraId="52162C87" w14:textId="77777777" w:rsidR="00291DBC" w:rsidRDefault="00933FCF">
      <w:pPr>
        <w:pStyle w:val="Header"/>
        <w:numPr>
          <w:ilvl w:val="2"/>
          <w:numId w:val="2"/>
        </w:numPr>
        <w:tabs>
          <w:tab w:val="clear" w:pos="4320"/>
          <w:tab w:val="clear" w:pos="8640"/>
        </w:tabs>
        <w:rPr>
          <w:sz w:val="22"/>
        </w:rPr>
      </w:pPr>
      <w:r>
        <w:rPr>
          <w:sz w:val="22"/>
        </w:rPr>
        <w:t>God’s grace is given to the one</w:t>
      </w:r>
      <w:r w:rsidR="00AD4F46">
        <w:rPr>
          <w:sz w:val="22"/>
        </w:rPr>
        <w:t xml:space="preserve"> who is obedient (Rom. 6:14-18)</w:t>
      </w:r>
    </w:p>
    <w:p w14:paraId="37B70CE9" w14:textId="77777777" w:rsidR="00933FCF" w:rsidRDefault="00933FCF">
      <w:pPr>
        <w:pStyle w:val="Header"/>
        <w:numPr>
          <w:ilvl w:val="2"/>
          <w:numId w:val="2"/>
        </w:numPr>
        <w:tabs>
          <w:tab w:val="clear" w:pos="4320"/>
          <w:tab w:val="clear" w:pos="8640"/>
        </w:tabs>
        <w:rPr>
          <w:sz w:val="22"/>
        </w:rPr>
      </w:pPr>
      <w:r>
        <w:rPr>
          <w:sz w:val="22"/>
        </w:rPr>
        <w:t>God’s mercy is given to the one justified by conforming to the i</w:t>
      </w:r>
      <w:r w:rsidR="00AD4F46">
        <w:rPr>
          <w:sz w:val="22"/>
        </w:rPr>
        <w:t>mage of His Son (Rom. 8:29-30)</w:t>
      </w:r>
    </w:p>
    <w:p w14:paraId="047726A2" w14:textId="77777777" w:rsidR="00933FCF" w:rsidRDefault="00933FCF">
      <w:pPr>
        <w:pStyle w:val="Header"/>
        <w:numPr>
          <w:ilvl w:val="2"/>
          <w:numId w:val="2"/>
        </w:numPr>
        <w:tabs>
          <w:tab w:val="clear" w:pos="4320"/>
          <w:tab w:val="clear" w:pos="8640"/>
        </w:tabs>
        <w:rPr>
          <w:sz w:val="22"/>
        </w:rPr>
      </w:pPr>
      <w:r>
        <w:rPr>
          <w:sz w:val="22"/>
        </w:rPr>
        <w:t xml:space="preserve">God’s love is given to the one who </w:t>
      </w:r>
      <w:r w:rsidR="000573BE">
        <w:rPr>
          <w:sz w:val="22"/>
        </w:rPr>
        <w:t>“walks with him” in keeping His commandments</w:t>
      </w:r>
      <w:r w:rsidR="00AD4F46">
        <w:rPr>
          <w:sz w:val="22"/>
        </w:rPr>
        <w:t xml:space="preserve"> through </w:t>
      </w:r>
      <w:r w:rsidR="000573BE">
        <w:rPr>
          <w:sz w:val="22"/>
        </w:rPr>
        <w:t>obedience</w:t>
      </w:r>
      <w:r w:rsidR="00AD4F46">
        <w:rPr>
          <w:sz w:val="22"/>
        </w:rPr>
        <w:t xml:space="preserve"> (I Jn. 2:3-6)</w:t>
      </w:r>
    </w:p>
    <w:p w14:paraId="6A11BC1D" w14:textId="77777777" w:rsidR="000573BE" w:rsidRDefault="000573BE">
      <w:pPr>
        <w:pStyle w:val="Header"/>
        <w:numPr>
          <w:ilvl w:val="2"/>
          <w:numId w:val="2"/>
        </w:numPr>
        <w:tabs>
          <w:tab w:val="clear" w:pos="4320"/>
          <w:tab w:val="clear" w:pos="8640"/>
        </w:tabs>
        <w:rPr>
          <w:sz w:val="22"/>
        </w:rPr>
      </w:pPr>
      <w:r>
        <w:rPr>
          <w:sz w:val="22"/>
        </w:rPr>
        <w:t xml:space="preserve">God’s </w:t>
      </w:r>
      <w:r w:rsidR="00AD4F46">
        <w:rPr>
          <w:sz w:val="22"/>
        </w:rPr>
        <w:t xml:space="preserve">home in </w:t>
      </w:r>
      <w:r>
        <w:rPr>
          <w:sz w:val="22"/>
        </w:rPr>
        <w:t>Heaven is given to those who are “faithful until death” and</w:t>
      </w:r>
      <w:r w:rsidR="00AD4F46">
        <w:rPr>
          <w:sz w:val="22"/>
        </w:rPr>
        <w:t xml:space="preserve"> “overcomes” (Rev. 2:10; 21:7)</w:t>
      </w:r>
    </w:p>
    <w:p w14:paraId="456A8544" w14:textId="77777777" w:rsidR="00840570" w:rsidRDefault="000573BE">
      <w:pPr>
        <w:pStyle w:val="Header"/>
        <w:numPr>
          <w:ilvl w:val="1"/>
          <w:numId w:val="2"/>
        </w:numPr>
        <w:tabs>
          <w:tab w:val="clear" w:pos="4320"/>
          <w:tab w:val="clear" w:pos="8640"/>
        </w:tabs>
        <w:rPr>
          <w:sz w:val="22"/>
        </w:rPr>
      </w:pPr>
      <w:r>
        <w:rPr>
          <w:sz w:val="22"/>
        </w:rPr>
        <w:t>God’s severity is reserved</w:t>
      </w:r>
      <w:r w:rsidR="00AD4F46">
        <w:rPr>
          <w:sz w:val="22"/>
        </w:rPr>
        <w:t xml:space="preserve"> for those who are disobedient &amp; wicked</w:t>
      </w:r>
    </w:p>
    <w:p w14:paraId="22876EA7" w14:textId="77777777" w:rsidR="00291DBC" w:rsidRDefault="000573BE">
      <w:pPr>
        <w:pStyle w:val="Header"/>
        <w:numPr>
          <w:ilvl w:val="2"/>
          <w:numId w:val="2"/>
        </w:numPr>
        <w:tabs>
          <w:tab w:val="clear" w:pos="4320"/>
          <w:tab w:val="clear" w:pos="8640"/>
        </w:tabs>
        <w:rPr>
          <w:sz w:val="22"/>
        </w:rPr>
      </w:pPr>
      <w:r>
        <w:rPr>
          <w:sz w:val="22"/>
        </w:rPr>
        <w:t xml:space="preserve">II Thess. 1:7-9: Those who do not know God and who have not obeyed the gospel will </w:t>
      </w:r>
      <w:r w:rsidR="00AD4F46">
        <w:rPr>
          <w:sz w:val="22"/>
        </w:rPr>
        <w:t>be eternally separated from Him!</w:t>
      </w:r>
    </w:p>
    <w:p w14:paraId="40ACB431" w14:textId="77777777" w:rsidR="00291DBC" w:rsidRDefault="00291DBC">
      <w:pPr>
        <w:pStyle w:val="Header"/>
        <w:numPr>
          <w:ilvl w:val="2"/>
          <w:numId w:val="2"/>
        </w:numPr>
        <w:tabs>
          <w:tab w:val="clear" w:pos="4320"/>
          <w:tab w:val="clear" w:pos="8640"/>
        </w:tabs>
        <w:rPr>
          <w:sz w:val="22"/>
        </w:rPr>
      </w:pPr>
      <w:r>
        <w:rPr>
          <w:sz w:val="22"/>
        </w:rPr>
        <w:t>Rev. 20:1</w:t>
      </w:r>
      <w:r w:rsidR="000573BE">
        <w:rPr>
          <w:sz w:val="22"/>
        </w:rPr>
        <w:t>4-1</w:t>
      </w:r>
      <w:r>
        <w:rPr>
          <w:sz w:val="22"/>
        </w:rPr>
        <w:t xml:space="preserve">5: </w:t>
      </w:r>
      <w:r w:rsidR="000573BE">
        <w:rPr>
          <w:sz w:val="22"/>
        </w:rPr>
        <w:t>The 2</w:t>
      </w:r>
      <w:r w:rsidR="000573BE" w:rsidRPr="000573BE">
        <w:rPr>
          <w:sz w:val="22"/>
          <w:vertAlign w:val="superscript"/>
        </w:rPr>
        <w:t>nd</w:t>
      </w:r>
      <w:r w:rsidR="000573BE">
        <w:rPr>
          <w:sz w:val="22"/>
        </w:rPr>
        <w:t xml:space="preserve"> death is for those not written in the Book of Life!</w:t>
      </w:r>
    </w:p>
    <w:p w14:paraId="3C898621" w14:textId="77777777" w:rsidR="00840570" w:rsidRDefault="000573BE">
      <w:pPr>
        <w:pStyle w:val="Header"/>
        <w:numPr>
          <w:ilvl w:val="1"/>
          <w:numId w:val="2"/>
        </w:numPr>
        <w:tabs>
          <w:tab w:val="clear" w:pos="4320"/>
          <w:tab w:val="clear" w:pos="8640"/>
        </w:tabs>
        <w:rPr>
          <w:sz w:val="22"/>
        </w:rPr>
      </w:pPr>
      <w:r>
        <w:rPr>
          <w:sz w:val="22"/>
        </w:rPr>
        <w:t>We choose if we want</w:t>
      </w:r>
      <w:r w:rsidR="00AD4F46">
        <w:rPr>
          <w:sz w:val="22"/>
        </w:rPr>
        <w:t xml:space="preserve"> God to take care of us with His </w:t>
      </w:r>
      <w:r>
        <w:rPr>
          <w:sz w:val="22"/>
        </w:rPr>
        <w:t xml:space="preserve">goodness </w:t>
      </w:r>
      <w:r w:rsidR="00AD4F46">
        <w:rPr>
          <w:sz w:val="22"/>
        </w:rPr>
        <w:t>or with H</w:t>
      </w:r>
      <w:r>
        <w:rPr>
          <w:sz w:val="22"/>
        </w:rPr>
        <w:t xml:space="preserve">is severity! </w:t>
      </w:r>
    </w:p>
    <w:p w14:paraId="02EB8106" w14:textId="77777777" w:rsidR="00840570" w:rsidRPr="00AD4F46" w:rsidRDefault="00840570">
      <w:pPr>
        <w:pStyle w:val="Heading2"/>
        <w:rPr>
          <w:b w:val="0"/>
          <w:bCs w:val="0"/>
          <w:sz w:val="22"/>
          <w:szCs w:val="22"/>
        </w:rPr>
      </w:pPr>
    </w:p>
    <w:p w14:paraId="1FC17F46" w14:textId="77777777" w:rsidR="00840570" w:rsidRDefault="00840570">
      <w:pPr>
        <w:pStyle w:val="Heading2"/>
        <w:rPr>
          <w:b w:val="0"/>
          <w:bCs w:val="0"/>
          <w:sz w:val="28"/>
        </w:rPr>
      </w:pPr>
      <w:r>
        <w:rPr>
          <w:b w:val="0"/>
          <w:bCs w:val="0"/>
          <w:sz w:val="28"/>
        </w:rPr>
        <w:t>Conclusion</w:t>
      </w:r>
    </w:p>
    <w:p w14:paraId="5D3C6DD5" w14:textId="77777777" w:rsidR="00840570" w:rsidRDefault="009E5777">
      <w:pPr>
        <w:numPr>
          <w:ilvl w:val="0"/>
          <w:numId w:val="3"/>
        </w:numPr>
        <w:tabs>
          <w:tab w:val="clear" w:pos="1080"/>
          <w:tab w:val="left" w:pos="900"/>
        </w:tabs>
        <w:ind w:left="900" w:hanging="540"/>
        <w:rPr>
          <w:sz w:val="22"/>
        </w:rPr>
      </w:pPr>
      <w:r>
        <w:rPr>
          <w:sz w:val="22"/>
        </w:rPr>
        <w:t>God’s people are to serve Him with fear/reverence – Heb. 12:28-29</w:t>
      </w:r>
    </w:p>
    <w:p w14:paraId="724E6735" w14:textId="77777777" w:rsidR="00840570" w:rsidRDefault="009E5777">
      <w:pPr>
        <w:numPr>
          <w:ilvl w:val="0"/>
          <w:numId w:val="3"/>
        </w:numPr>
        <w:tabs>
          <w:tab w:val="left" w:pos="900"/>
        </w:tabs>
        <w:ind w:left="900" w:hanging="540"/>
        <w:rPr>
          <w:sz w:val="22"/>
        </w:rPr>
      </w:pPr>
      <w:r>
        <w:rPr>
          <w:sz w:val="22"/>
        </w:rPr>
        <w:t xml:space="preserve">When we remember God’s rejection of </w:t>
      </w:r>
      <w:smartTag w:uri="urn:schemas-microsoft-com:office:smarttags" w:element="place">
        <w:smartTag w:uri="urn:schemas-microsoft-com:office:smarttags" w:element="country-region">
          <w:r>
            <w:rPr>
              <w:sz w:val="22"/>
            </w:rPr>
            <w:t>Israel</w:t>
          </w:r>
        </w:smartTag>
      </w:smartTag>
      <w:r>
        <w:rPr>
          <w:sz w:val="22"/>
        </w:rPr>
        <w:t xml:space="preserve"> as His nation, we should pay attention:</w:t>
      </w:r>
    </w:p>
    <w:p w14:paraId="44DA4C7F" w14:textId="77777777" w:rsidR="009E5777" w:rsidRDefault="009E5777" w:rsidP="009E5777">
      <w:pPr>
        <w:numPr>
          <w:ilvl w:val="1"/>
          <w:numId w:val="3"/>
        </w:numPr>
        <w:tabs>
          <w:tab w:val="left" w:pos="900"/>
        </w:tabs>
        <w:rPr>
          <w:sz w:val="22"/>
        </w:rPr>
      </w:pPr>
      <w:r>
        <w:rPr>
          <w:sz w:val="22"/>
        </w:rPr>
        <w:t>To continue (obey/abide) in His goodness that we not be “cut off” – Rom. 11:22</w:t>
      </w:r>
    </w:p>
    <w:p w14:paraId="05B581E0" w14:textId="77777777" w:rsidR="009E5777" w:rsidRDefault="009E5777" w:rsidP="009E5777">
      <w:pPr>
        <w:numPr>
          <w:ilvl w:val="1"/>
          <w:numId w:val="3"/>
        </w:numPr>
        <w:tabs>
          <w:tab w:val="left" w:pos="900"/>
        </w:tabs>
        <w:rPr>
          <w:sz w:val="22"/>
        </w:rPr>
      </w:pPr>
      <w:r>
        <w:rPr>
          <w:sz w:val="22"/>
        </w:rPr>
        <w:t>There is a day of wrath that is coming – Rom. 2:5-8</w:t>
      </w:r>
    </w:p>
    <w:p w14:paraId="1F442AC5" w14:textId="77777777" w:rsidR="009E5777" w:rsidRDefault="009E5777" w:rsidP="009E5777">
      <w:pPr>
        <w:numPr>
          <w:ilvl w:val="2"/>
          <w:numId w:val="3"/>
        </w:numPr>
        <w:tabs>
          <w:tab w:val="left" w:pos="900"/>
        </w:tabs>
        <w:rPr>
          <w:sz w:val="22"/>
        </w:rPr>
      </w:pPr>
      <w:r>
        <w:rPr>
          <w:sz w:val="22"/>
        </w:rPr>
        <w:t>Blessing of eternal life to those who do good</w:t>
      </w:r>
    </w:p>
    <w:p w14:paraId="15298A7B" w14:textId="77777777" w:rsidR="009E5777" w:rsidRDefault="009E5777" w:rsidP="009E5777">
      <w:pPr>
        <w:numPr>
          <w:ilvl w:val="2"/>
          <w:numId w:val="3"/>
        </w:numPr>
        <w:tabs>
          <w:tab w:val="left" w:pos="900"/>
        </w:tabs>
        <w:rPr>
          <w:sz w:val="22"/>
        </w:rPr>
      </w:pPr>
      <w:r>
        <w:rPr>
          <w:sz w:val="22"/>
        </w:rPr>
        <w:t xml:space="preserve">Wrath and indignation to those who disobey </w:t>
      </w:r>
      <w:r w:rsidRPr="009E5777">
        <w:rPr>
          <w:i/>
          <w:sz w:val="22"/>
        </w:rPr>
        <w:t>(II Thess. 1:7-9)</w:t>
      </w:r>
    </w:p>
    <w:p w14:paraId="75B24C06" w14:textId="77777777" w:rsidR="00840570" w:rsidRDefault="009E5777" w:rsidP="00EF28C2">
      <w:pPr>
        <w:numPr>
          <w:ilvl w:val="1"/>
          <w:numId w:val="3"/>
        </w:numPr>
        <w:tabs>
          <w:tab w:val="left" w:pos="900"/>
        </w:tabs>
        <w:rPr>
          <w:sz w:val="22"/>
        </w:rPr>
      </w:pPr>
      <w:r>
        <w:rPr>
          <w:sz w:val="22"/>
        </w:rPr>
        <w:t>God’s goodness blesses our lives now and will bless us eternally – Rom. 2:7</w:t>
      </w:r>
    </w:p>
    <w:p w14:paraId="541B7CFC" w14:textId="77777777" w:rsidR="00F356CD" w:rsidRPr="00F356CD" w:rsidRDefault="00F356CD" w:rsidP="00D60B15">
      <w:pPr>
        <w:numPr>
          <w:ilvl w:val="0"/>
          <w:numId w:val="3"/>
        </w:numPr>
        <w:tabs>
          <w:tab w:val="clear" w:pos="1080"/>
          <w:tab w:val="num" w:pos="900"/>
        </w:tabs>
        <w:ind w:left="900" w:hanging="540"/>
        <w:rPr>
          <w:i/>
          <w:sz w:val="22"/>
        </w:rPr>
      </w:pPr>
      <w:r>
        <w:rPr>
          <w:sz w:val="22"/>
        </w:rPr>
        <w:t xml:space="preserve">God will take care of you! </w:t>
      </w:r>
      <w:r w:rsidRPr="00F356CD">
        <w:rPr>
          <w:i/>
          <w:sz w:val="22"/>
        </w:rPr>
        <w:t>(Blessing or curse!)</w:t>
      </w:r>
    </w:p>
    <w:p w14:paraId="3D96C4A9" w14:textId="77777777" w:rsidR="00D60B15" w:rsidRDefault="00F356CD" w:rsidP="00D60B15">
      <w:pPr>
        <w:numPr>
          <w:ilvl w:val="0"/>
          <w:numId w:val="3"/>
        </w:numPr>
        <w:tabs>
          <w:tab w:val="clear" w:pos="1080"/>
          <w:tab w:val="num" w:pos="900"/>
        </w:tabs>
        <w:ind w:left="900" w:hanging="540"/>
        <w:rPr>
          <w:sz w:val="22"/>
        </w:rPr>
      </w:pPr>
      <w:r>
        <w:rPr>
          <w:sz w:val="22"/>
        </w:rPr>
        <w:t>“C</w:t>
      </w:r>
      <w:r w:rsidR="00D60B15">
        <w:rPr>
          <w:sz w:val="22"/>
        </w:rPr>
        <w:t xml:space="preserve">onsider the goodness and severity of God” and </w:t>
      </w:r>
      <w:r>
        <w:rPr>
          <w:sz w:val="22"/>
        </w:rPr>
        <w:t xml:space="preserve">choose to </w:t>
      </w:r>
      <w:r w:rsidR="00D60B15">
        <w:rPr>
          <w:sz w:val="22"/>
        </w:rPr>
        <w:t>“continue in His goodness!”</w:t>
      </w:r>
    </w:p>
    <w:p w14:paraId="5C035D90" w14:textId="77777777" w:rsidR="00840570" w:rsidRDefault="00840570">
      <w:pPr>
        <w:numPr>
          <w:ilvl w:val="0"/>
          <w:numId w:val="3"/>
        </w:numPr>
        <w:tabs>
          <w:tab w:val="left" w:pos="900"/>
        </w:tabs>
        <w:ind w:left="900" w:hanging="540"/>
        <w:rPr>
          <w:sz w:val="22"/>
        </w:rPr>
      </w:pPr>
      <w:r>
        <w:rPr>
          <w:sz w:val="22"/>
        </w:rPr>
        <w:t>If you are not a Christian, you need to be. Repent and be baptized into His name!</w:t>
      </w:r>
    </w:p>
    <w:p w14:paraId="082932CF" w14:textId="77777777" w:rsidR="00840570" w:rsidRDefault="00840570">
      <w:pPr>
        <w:numPr>
          <w:ilvl w:val="0"/>
          <w:numId w:val="3"/>
        </w:numPr>
        <w:tabs>
          <w:tab w:val="left" w:pos="900"/>
        </w:tabs>
        <w:ind w:left="900" w:hanging="540"/>
        <w:rPr>
          <w:sz w:val="22"/>
        </w:rPr>
      </w:pPr>
      <w:r>
        <w:rPr>
          <w:sz w:val="22"/>
        </w:rPr>
        <w:t>If a Christian in error, don’t wait till it’s eternally too late. Repent and be renewed!</w:t>
      </w:r>
    </w:p>
    <w:p w14:paraId="2F8EEC58" w14:textId="77777777" w:rsidR="00840570" w:rsidRDefault="00840570">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sectPr w:rsidR="00840570" w:rsidSect="009550B6">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67AE" w14:textId="77777777" w:rsidR="007C1597" w:rsidRDefault="007C1597">
      <w:r>
        <w:separator/>
      </w:r>
    </w:p>
  </w:endnote>
  <w:endnote w:type="continuationSeparator" w:id="0">
    <w:p w14:paraId="25B30C1E" w14:textId="77777777" w:rsidR="007C1597" w:rsidRDefault="007C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C47B" w14:textId="77777777"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054AA" w14:textId="77777777" w:rsidR="00840570" w:rsidRDefault="0084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3242" w14:textId="77777777"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6CD">
      <w:rPr>
        <w:rStyle w:val="PageNumber"/>
        <w:noProof/>
      </w:rPr>
      <w:t>2</w:t>
    </w:r>
    <w:r>
      <w:rPr>
        <w:rStyle w:val="PageNumber"/>
      </w:rPr>
      <w:fldChar w:fldCharType="end"/>
    </w:r>
  </w:p>
  <w:p w14:paraId="5153C559" w14:textId="77777777" w:rsidR="00A75D9E" w:rsidRPr="0061666F" w:rsidRDefault="0061666F">
    <w:pPr>
      <w:pStyle w:val="Footer"/>
      <w:rPr>
        <w:b/>
        <w:bCs/>
        <w:sz w:val="20"/>
        <w:szCs w:val="20"/>
      </w:rPr>
    </w:pPr>
    <w:r w:rsidRPr="0061666F">
      <w:rPr>
        <w:b/>
        <w:bCs/>
        <w:sz w:val="20"/>
        <w:szCs w:val="20"/>
      </w:rPr>
      <w:t xml:space="preserve">God Will Take Care </w:t>
    </w:r>
    <w:proofErr w:type="gramStart"/>
    <w:r w:rsidRPr="0061666F">
      <w:rPr>
        <w:b/>
        <w:bCs/>
        <w:sz w:val="20"/>
        <w:szCs w:val="20"/>
      </w:rPr>
      <w:t>Of</w:t>
    </w:r>
    <w:proofErr w:type="gramEnd"/>
    <w:r w:rsidRPr="0061666F">
      <w:rPr>
        <w:b/>
        <w:bCs/>
        <w:sz w:val="20"/>
        <w:szCs w:val="20"/>
      </w:rPr>
      <w:t xml:space="preserve"> You!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A996" w14:textId="77777777" w:rsidR="00840570" w:rsidRDefault="0084057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E0FA" w14:textId="77777777" w:rsidR="007C1597" w:rsidRDefault="007C1597">
      <w:r>
        <w:separator/>
      </w:r>
    </w:p>
  </w:footnote>
  <w:footnote w:type="continuationSeparator" w:id="0">
    <w:p w14:paraId="76252197" w14:textId="77777777" w:rsidR="007C1597" w:rsidRDefault="007C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9745" w14:textId="4B3C3005" w:rsidR="00A43990" w:rsidRPr="00581D0C" w:rsidRDefault="00581D0C" w:rsidP="00581D0C">
    <w:pPr>
      <w:pStyle w:val="Header"/>
    </w:pPr>
    <w:r w:rsidRPr="00581D0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26B66330"/>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B7"/>
    <w:rsid w:val="00026D68"/>
    <w:rsid w:val="00053E4F"/>
    <w:rsid w:val="000573BE"/>
    <w:rsid w:val="00062742"/>
    <w:rsid w:val="000A1E09"/>
    <w:rsid w:val="000C537E"/>
    <w:rsid w:val="000E3DDE"/>
    <w:rsid w:val="00140012"/>
    <w:rsid w:val="001C0BF2"/>
    <w:rsid w:val="001E2F4F"/>
    <w:rsid w:val="0020209B"/>
    <w:rsid w:val="002168FB"/>
    <w:rsid w:val="00291DBC"/>
    <w:rsid w:val="003340A3"/>
    <w:rsid w:val="00336750"/>
    <w:rsid w:val="00340222"/>
    <w:rsid w:val="00345EB3"/>
    <w:rsid w:val="003D0B6A"/>
    <w:rsid w:val="003D4A7C"/>
    <w:rsid w:val="00430B23"/>
    <w:rsid w:val="0043379F"/>
    <w:rsid w:val="004D1D60"/>
    <w:rsid w:val="0051453E"/>
    <w:rsid w:val="00581D0C"/>
    <w:rsid w:val="006025FA"/>
    <w:rsid w:val="0061666F"/>
    <w:rsid w:val="0068636F"/>
    <w:rsid w:val="00722FE2"/>
    <w:rsid w:val="007457B3"/>
    <w:rsid w:val="00754C97"/>
    <w:rsid w:val="00782454"/>
    <w:rsid w:val="007824B4"/>
    <w:rsid w:val="007A0AE2"/>
    <w:rsid w:val="007C1597"/>
    <w:rsid w:val="007E627B"/>
    <w:rsid w:val="00840570"/>
    <w:rsid w:val="008619E5"/>
    <w:rsid w:val="00863110"/>
    <w:rsid w:val="008851ED"/>
    <w:rsid w:val="008E42D7"/>
    <w:rsid w:val="00905CFE"/>
    <w:rsid w:val="00923DFB"/>
    <w:rsid w:val="0092588A"/>
    <w:rsid w:val="00933FCF"/>
    <w:rsid w:val="009416DF"/>
    <w:rsid w:val="009550B6"/>
    <w:rsid w:val="00981006"/>
    <w:rsid w:val="009973F6"/>
    <w:rsid w:val="009B4DB9"/>
    <w:rsid w:val="009C3DB7"/>
    <w:rsid w:val="009E5777"/>
    <w:rsid w:val="00A215C2"/>
    <w:rsid w:val="00A43990"/>
    <w:rsid w:val="00A75D9E"/>
    <w:rsid w:val="00AD4F46"/>
    <w:rsid w:val="00AF67FF"/>
    <w:rsid w:val="00B25592"/>
    <w:rsid w:val="00B36528"/>
    <w:rsid w:val="00B62501"/>
    <w:rsid w:val="00B910E4"/>
    <w:rsid w:val="00BD42EC"/>
    <w:rsid w:val="00C779B9"/>
    <w:rsid w:val="00CB4250"/>
    <w:rsid w:val="00CE2C2F"/>
    <w:rsid w:val="00D0054D"/>
    <w:rsid w:val="00D60B15"/>
    <w:rsid w:val="00D622B0"/>
    <w:rsid w:val="00DC775D"/>
    <w:rsid w:val="00DF01EF"/>
    <w:rsid w:val="00EA4D04"/>
    <w:rsid w:val="00EF28C2"/>
    <w:rsid w:val="00F116CE"/>
    <w:rsid w:val="00F356CD"/>
    <w:rsid w:val="00FB6B6F"/>
    <w:rsid w:val="00FE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23FBDC"/>
  <w15:docId w15:val="{F4E3FFE1-87ED-4D79-8139-C4BB5ABD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God Will Take Care Of You!</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Will Take Care Of You!</dc:title>
  <dc:subject>06/03/18</dc:subject>
  <dc:creator>DarkWolf</dc:creator>
  <cp:lastModifiedBy>Nathan Morrison</cp:lastModifiedBy>
  <cp:revision>5</cp:revision>
  <cp:lastPrinted>2007-06-29T09:29:00Z</cp:lastPrinted>
  <dcterms:created xsi:type="dcterms:W3CDTF">2017-06-08T22:54:00Z</dcterms:created>
  <dcterms:modified xsi:type="dcterms:W3CDTF">2018-06-03T05:23:00Z</dcterms:modified>
</cp:coreProperties>
</file>